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84FF6" w14:textId="77777777" w:rsidR="000E437E" w:rsidRDefault="000E437E"/>
    <w:p w14:paraId="5A60F7EF" w14:textId="4F4BE6EA" w:rsidR="00EC4BD5" w:rsidRPr="00EC4BD5" w:rsidRDefault="00EC4BD5" w:rsidP="00EC4BD5">
      <w:pPr>
        <w:pStyle w:val="SemEspaamento"/>
        <w:jc w:val="center"/>
        <w:rPr>
          <w:rFonts w:ascii="Times New Roman" w:hAnsi="Times New Roman" w:cs="Times New Roman"/>
          <w:b/>
          <w:bCs/>
          <w:sz w:val="24"/>
          <w:szCs w:val="24"/>
        </w:rPr>
      </w:pPr>
      <w:r w:rsidRPr="00EC4BD5">
        <w:rPr>
          <w:rFonts w:ascii="Times New Roman" w:hAnsi="Times New Roman" w:cs="Times New Roman"/>
          <w:b/>
          <w:bCs/>
          <w:sz w:val="24"/>
          <w:szCs w:val="24"/>
        </w:rPr>
        <w:t>EDITAL DE CONCESSÃO DE BOLSAS</w:t>
      </w:r>
    </w:p>
    <w:p w14:paraId="7A7A1272" w14:textId="60D86264" w:rsidR="00EC4BD5" w:rsidRPr="00EC4BD5" w:rsidRDefault="00EC4BD5" w:rsidP="00EC4BD5">
      <w:pPr>
        <w:pStyle w:val="SemEspaamento"/>
        <w:jc w:val="center"/>
        <w:rPr>
          <w:rFonts w:ascii="Times New Roman" w:hAnsi="Times New Roman" w:cs="Times New Roman"/>
          <w:b/>
          <w:bCs/>
          <w:sz w:val="24"/>
          <w:szCs w:val="24"/>
        </w:rPr>
      </w:pPr>
      <w:r w:rsidRPr="00EC4BD5">
        <w:rPr>
          <w:rFonts w:ascii="Times New Roman" w:hAnsi="Times New Roman" w:cs="Times New Roman"/>
          <w:b/>
          <w:bCs/>
          <w:sz w:val="24"/>
          <w:szCs w:val="24"/>
        </w:rPr>
        <w:t>PNAB 2026 – CICLO 2</w:t>
      </w:r>
    </w:p>
    <w:p w14:paraId="033D993B" w14:textId="0F0BDF38" w:rsidR="00EC4BD5" w:rsidRPr="00EC4BD5" w:rsidRDefault="00EC4BD5" w:rsidP="00EC4BD5">
      <w:pPr>
        <w:pStyle w:val="SemEspaamento"/>
        <w:jc w:val="center"/>
        <w:rPr>
          <w:rFonts w:ascii="Times New Roman" w:hAnsi="Times New Roman" w:cs="Times New Roman"/>
          <w:b/>
          <w:bCs/>
          <w:sz w:val="24"/>
          <w:szCs w:val="24"/>
        </w:rPr>
      </w:pPr>
      <w:r w:rsidRPr="00EC4BD5">
        <w:rPr>
          <w:rFonts w:ascii="Times New Roman" w:hAnsi="Times New Roman" w:cs="Times New Roman"/>
          <w:b/>
          <w:bCs/>
          <w:sz w:val="24"/>
          <w:szCs w:val="24"/>
        </w:rPr>
        <w:t>PROGRAMA NACIONAL ALDIR BLANC</w:t>
      </w:r>
    </w:p>
    <w:p w14:paraId="0B34396F" w14:textId="1027674A" w:rsidR="00EC4BD5" w:rsidRDefault="00EC4BD5" w:rsidP="00EC4BD5">
      <w:pPr>
        <w:pStyle w:val="SemEspaamento"/>
        <w:jc w:val="center"/>
        <w:rPr>
          <w:rFonts w:ascii="Times New Roman" w:hAnsi="Times New Roman" w:cs="Times New Roman"/>
          <w:b/>
          <w:bCs/>
          <w:sz w:val="24"/>
          <w:szCs w:val="24"/>
        </w:rPr>
      </w:pPr>
      <w:r w:rsidRPr="00EC4BD5">
        <w:rPr>
          <w:rFonts w:ascii="Times New Roman" w:hAnsi="Times New Roman" w:cs="Times New Roman"/>
          <w:b/>
          <w:bCs/>
          <w:sz w:val="24"/>
          <w:szCs w:val="24"/>
        </w:rPr>
        <w:t>(PREMIAÇÕES/BOLSA GERAL)</w:t>
      </w:r>
    </w:p>
    <w:p w14:paraId="0EE12ACF" w14:textId="77777777" w:rsidR="00EC4BD5" w:rsidRDefault="00EC4BD5" w:rsidP="00EC4BD5">
      <w:pPr>
        <w:pStyle w:val="SemEspaamento"/>
        <w:jc w:val="center"/>
        <w:rPr>
          <w:rFonts w:ascii="Times New Roman" w:hAnsi="Times New Roman" w:cs="Times New Roman"/>
          <w:b/>
          <w:bCs/>
          <w:sz w:val="24"/>
          <w:szCs w:val="24"/>
        </w:rPr>
      </w:pPr>
    </w:p>
    <w:p w14:paraId="3B5AAB88" w14:textId="77777777" w:rsidR="00EC4BD5" w:rsidRDefault="00EC4BD5" w:rsidP="00EC4BD5">
      <w:pPr>
        <w:pStyle w:val="SemEspaamento"/>
        <w:jc w:val="center"/>
        <w:rPr>
          <w:rFonts w:ascii="Times New Roman" w:hAnsi="Times New Roman" w:cs="Times New Roman"/>
          <w:b/>
          <w:bCs/>
          <w:sz w:val="24"/>
          <w:szCs w:val="24"/>
        </w:rPr>
      </w:pPr>
    </w:p>
    <w:p w14:paraId="05E0E2F9" w14:textId="77777777" w:rsidR="00EC4BD5" w:rsidRDefault="00EC4BD5" w:rsidP="00EC4BD5">
      <w:pPr>
        <w:pStyle w:val="SemEspaamento"/>
        <w:jc w:val="center"/>
        <w:rPr>
          <w:rFonts w:ascii="Times New Roman" w:hAnsi="Times New Roman" w:cs="Times New Roman"/>
          <w:b/>
          <w:bCs/>
          <w:sz w:val="24"/>
          <w:szCs w:val="24"/>
        </w:rPr>
      </w:pPr>
    </w:p>
    <w:p w14:paraId="2D66D269" w14:textId="77777777" w:rsidR="00EC4BD5" w:rsidRDefault="00EC4BD5" w:rsidP="00EC4BD5">
      <w:pPr>
        <w:pStyle w:val="SemEspaamento"/>
        <w:jc w:val="center"/>
        <w:rPr>
          <w:rFonts w:ascii="Times New Roman" w:hAnsi="Times New Roman" w:cs="Times New Roman"/>
          <w:b/>
          <w:bCs/>
          <w:sz w:val="24"/>
          <w:szCs w:val="24"/>
        </w:rPr>
      </w:pPr>
    </w:p>
    <w:p w14:paraId="6A92509A" w14:textId="01DAE20F" w:rsidR="00EC4BD5" w:rsidRDefault="00EC4BD5" w:rsidP="00EC4BD5">
      <w:pPr>
        <w:pStyle w:val="SemEspaamento"/>
        <w:rPr>
          <w:rFonts w:ascii="Times New Roman" w:hAnsi="Times New Roman" w:cs="Times New Roman"/>
          <w:b/>
          <w:bCs/>
          <w:sz w:val="24"/>
          <w:szCs w:val="24"/>
        </w:rPr>
      </w:pPr>
      <w:r>
        <w:rPr>
          <w:rFonts w:ascii="Times New Roman" w:hAnsi="Times New Roman" w:cs="Times New Roman"/>
          <w:b/>
          <w:bCs/>
          <w:sz w:val="24"/>
          <w:szCs w:val="24"/>
        </w:rPr>
        <w:t>SUMÁRIO</w:t>
      </w:r>
    </w:p>
    <w:p w14:paraId="5439C685" w14:textId="2DF3E387" w:rsidR="00EC4BD5" w:rsidRDefault="00EC4BD5" w:rsidP="00EC4BD5">
      <w:pPr>
        <w:pStyle w:val="SemEspaamento"/>
        <w:rPr>
          <w:rFonts w:ascii="Times New Roman" w:hAnsi="Times New Roman" w:cs="Times New Roman"/>
          <w:sz w:val="24"/>
          <w:szCs w:val="24"/>
        </w:rPr>
      </w:pPr>
    </w:p>
    <w:p w14:paraId="5AEF606F" w14:textId="0AC554B0" w:rsidR="00EC4BD5" w:rsidRDefault="00EC4BD5" w:rsidP="00EC4BD5">
      <w:pPr>
        <w:pStyle w:val="SemEspaamento"/>
        <w:rPr>
          <w:rFonts w:ascii="Times New Roman" w:hAnsi="Times New Roman" w:cs="Times New Roman"/>
          <w:sz w:val="24"/>
          <w:szCs w:val="24"/>
        </w:rPr>
      </w:pPr>
      <w:r>
        <w:rPr>
          <w:rFonts w:ascii="Times New Roman" w:hAnsi="Times New Roman" w:cs="Times New Roman"/>
          <w:sz w:val="24"/>
          <w:szCs w:val="24"/>
        </w:rPr>
        <w:t>RESUMO..............................................................................................................</w:t>
      </w:r>
      <w:r w:rsidR="004C0DCA">
        <w:rPr>
          <w:rFonts w:ascii="Times New Roman" w:hAnsi="Times New Roman" w:cs="Times New Roman"/>
          <w:sz w:val="24"/>
          <w:szCs w:val="24"/>
        </w:rPr>
        <w:t>............</w:t>
      </w:r>
      <w:r>
        <w:rPr>
          <w:rFonts w:ascii="Times New Roman" w:hAnsi="Times New Roman" w:cs="Times New Roman"/>
          <w:sz w:val="24"/>
          <w:szCs w:val="24"/>
        </w:rPr>
        <w:t>.</w:t>
      </w:r>
      <w:r w:rsidR="004C0DCA">
        <w:rPr>
          <w:rFonts w:ascii="Times New Roman" w:hAnsi="Times New Roman" w:cs="Times New Roman"/>
          <w:sz w:val="24"/>
          <w:szCs w:val="24"/>
        </w:rPr>
        <w:t>2</w:t>
      </w:r>
    </w:p>
    <w:p w14:paraId="1676FB22" w14:textId="547BA24C" w:rsidR="00EC4BD5" w:rsidRDefault="00EC4BD5" w:rsidP="00EC4BD5">
      <w:pPr>
        <w:pStyle w:val="SemEspaamento"/>
        <w:rPr>
          <w:rFonts w:ascii="Times New Roman" w:hAnsi="Times New Roman" w:cs="Times New Roman"/>
          <w:sz w:val="24"/>
          <w:szCs w:val="24"/>
        </w:rPr>
      </w:pPr>
      <w:r>
        <w:rPr>
          <w:rFonts w:ascii="Times New Roman" w:hAnsi="Times New Roman" w:cs="Times New Roman"/>
          <w:sz w:val="24"/>
          <w:szCs w:val="24"/>
        </w:rPr>
        <w:t xml:space="preserve">ANEXO I – </w:t>
      </w:r>
      <w:r w:rsidR="004C0DCA">
        <w:rPr>
          <w:rFonts w:ascii="Times New Roman" w:hAnsi="Times New Roman" w:cs="Times New Roman"/>
          <w:sz w:val="24"/>
          <w:szCs w:val="24"/>
        </w:rPr>
        <w:t>CATEGORIAS........................................................................</w:t>
      </w:r>
      <w:r>
        <w:rPr>
          <w:rFonts w:ascii="Times New Roman" w:hAnsi="Times New Roman" w:cs="Times New Roman"/>
          <w:sz w:val="24"/>
          <w:szCs w:val="24"/>
        </w:rPr>
        <w:t>....................</w:t>
      </w:r>
      <w:r w:rsidR="004C0DCA">
        <w:rPr>
          <w:rFonts w:ascii="Times New Roman" w:hAnsi="Times New Roman" w:cs="Times New Roman"/>
          <w:sz w:val="24"/>
          <w:szCs w:val="24"/>
        </w:rPr>
        <w:t>13</w:t>
      </w:r>
    </w:p>
    <w:p w14:paraId="10886C2C" w14:textId="68C8BB9B" w:rsidR="00EC4BD5" w:rsidRDefault="00EC4BD5" w:rsidP="00EC4BD5">
      <w:pPr>
        <w:pStyle w:val="SemEspaamento"/>
        <w:rPr>
          <w:rFonts w:ascii="Times New Roman" w:hAnsi="Times New Roman" w:cs="Times New Roman"/>
          <w:sz w:val="24"/>
          <w:szCs w:val="24"/>
        </w:rPr>
      </w:pPr>
      <w:r>
        <w:rPr>
          <w:rFonts w:ascii="Times New Roman" w:hAnsi="Times New Roman" w:cs="Times New Roman"/>
          <w:sz w:val="24"/>
          <w:szCs w:val="24"/>
        </w:rPr>
        <w:t>ANEXO II – FORMULÁRIO DE INSCRIÇÃO....................................................</w:t>
      </w:r>
      <w:r w:rsidR="004C0DCA">
        <w:rPr>
          <w:rFonts w:ascii="Times New Roman" w:hAnsi="Times New Roman" w:cs="Times New Roman"/>
          <w:sz w:val="24"/>
          <w:szCs w:val="24"/>
        </w:rPr>
        <w:t>..</w:t>
      </w:r>
      <w:r>
        <w:rPr>
          <w:rFonts w:ascii="Times New Roman" w:hAnsi="Times New Roman" w:cs="Times New Roman"/>
          <w:sz w:val="24"/>
          <w:szCs w:val="24"/>
        </w:rPr>
        <w:t>......</w:t>
      </w:r>
      <w:r w:rsidR="004C0DCA">
        <w:rPr>
          <w:rFonts w:ascii="Times New Roman" w:hAnsi="Times New Roman" w:cs="Times New Roman"/>
          <w:sz w:val="24"/>
          <w:szCs w:val="24"/>
        </w:rPr>
        <w:t>15</w:t>
      </w:r>
    </w:p>
    <w:p w14:paraId="12CC37DB" w14:textId="5748D247" w:rsidR="00EC4BD5" w:rsidRDefault="00EC4BD5" w:rsidP="00EC4BD5">
      <w:pPr>
        <w:pStyle w:val="SemEspaamento"/>
        <w:rPr>
          <w:rFonts w:ascii="Times New Roman" w:hAnsi="Times New Roman" w:cs="Times New Roman"/>
          <w:sz w:val="24"/>
          <w:szCs w:val="24"/>
        </w:rPr>
      </w:pPr>
      <w:r>
        <w:rPr>
          <w:rFonts w:ascii="Times New Roman" w:hAnsi="Times New Roman" w:cs="Times New Roman"/>
          <w:sz w:val="24"/>
          <w:szCs w:val="24"/>
        </w:rPr>
        <w:t xml:space="preserve">ANEXO III </w:t>
      </w:r>
      <w:r w:rsidR="004C0DCA">
        <w:rPr>
          <w:rFonts w:ascii="Times New Roman" w:hAnsi="Times New Roman" w:cs="Times New Roman"/>
          <w:sz w:val="24"/>
          <w:szCs w:val="24"/>
        </w:rPr>
        <w:t>–</w:t>
      </w:r>
      <w:r>
        <w:rPr>
          <w:rFonts w:ascii="Times New Roman" w:hAnsi="Times New Roman" w:cs="Times New Roman"/>
          <w:sz w:val="24"/>
          <w:szCs w:val="24"/>
        </w:rPr>
        <w:t xml:space="preserve"> </w:t>
      </w:r>
      <w:r w:rsidR="004C0DCA">
        <w:rPr>
          <w:rFonts w:ascii="Times New Roman" w:hAnsi="Times New Roman" w:cs="Times New Roman"/>
          <w:sz w:val="24"/>
          <w:szCs w:val="24"/>
        </w:rPr>
        <w:t>CRITÉRIOS DE AVALIAÇÃO</w:t>
      </w:r>
      <w:r w:rsidR="00297BF0">
        <w:rPr>
          <w:rFonts w:ascii="Times New Roman" w:hAnsi="Times New Roman" w:cs="Times New Roman"/>
          <w:sz w:val="24"/>
          <w:szCs w:val="24"/>
        </w:rPr>
        <w:t>................................................................</w:t>
      </w:r>
      <w:r w:rsidR="004C0DCA">
        <w:rPr>
          <w:rFonts w:ascii="Times New Roman" w:hAnsi="Times New Roman" w:cs="Times New Roman"/>
          <w:sz w:val="24"/>
          <w:szCs w:val="24"/>
        </w:rPr>
        <w:t>16</w:t>
      </w:r>
    </w:p>
    <w:p w14:paraId="6143BA68" w14:textId="6DF11137" w:rsidR="00297BF0" w:rsidRDefault="00297BF0" w:rsidP="00EC4BD5">
      <w:pPr>
        <w:pStyle w:val="SemEspaamento"/>
        <w:rPr>
          <w:rFonts w:ascii="Times New Roman" w:hAnsi="Times New Roman" w:cs="Times New Roman"/>
          <w:sz w:val="24"/>
          <w:szCs w:val="24"/>
        </w:rPr>
      </w:pPr>
      <w:r>
        <w:rPr>
          <w:rFonts w:ascii="Times New Roman" w:hAnsi="Times New Roman" w:cs="Times New Roman"/>
          <w:sz w:val="24"/>
          <w:szCs w:val="24"/>
        </w:rPr>
        <w:t xml:space="preserve">ANEXO IV – TERMO DE </w:t>
      </w:r>
      <w:r w:rsidR="004C0DCA">
        <w:rPr>
          <w:rFonts w:ascii="Times New Roman" w:hAnsi="Times New Roman" w:cs="Times New Roman"/>
          <w:sz w:val="24"/>
          <w:szCs w:val="24"/>
        </w:rPr>
        <w:t>BOLSA</w:t>
      </w:r>
      <w:r>
        <w:rPr>
          <w:rFonts w:ascii="Times New Roman" w:hAnsi="Times New Roman" w:cs="Times New Roman"/>
          <w:sz w:val="24"/>
          <w:szCs w:val="24"/>
        </w:rPr>
        <w:t xml:space="preserve"> CULTURAL......................................</w:t>
      </w:r>
      <w:r w:rsidR="004C0DCA">
        <w:rPr>
          <w:rFonts w:ascii="Times New Roman" w:hAnsi="Times New Roman" w:cs="Times New Roman"/>
          <w:sz w:val="24"/>
          <w:szCs w:val="24"/>
        </w:rPr>
        <w:t>.............</w:t>
      </w:r>
      <w:r>
        <w:rPr>
          <w:rFonts w:ascii="Times New Roman" w:hAnsi="Times New Roman" w:cs="Times New Roman"/>
          <w:sz w:val="24"/>
          <w:szCs w:val="24"/>
        </w:rPr>
        <w:t>.......</w:t>
      </w:r>
      <w:r w:rsidR="004C0DCA">
        <w:rPr>
          <w:rFonts w:ascii="Times New Roman" w:hAnsi="Times New Roman" w:cs="Times New Roman"/>
          <w:sz w:val="24"/>
          <w:szCs w:val="24"/>
        </w:rPr>
        <w:t>18</w:t>
      </w:r>
    </w:p>
    <w:p w14:paraId="036F2B19" w14:textId="3A65FBF4" w:rsidR="00297BF0" w:rsidRDefault="00297BF0" w:rsidP="00EC4BD5">
      <w:pPr>
        <w:pStyle w:val="SemEspaamento"/>
        <w:rPr>
          <w:rFonts w:ascii="Times New Roman" w:hAnsi="Times New Roman" w:cs="Times New Roman"/>
          <w:sz w:val="24"/>
          <w:szCs w:val="24"/>
        </w:rPr>
      </w:pPr>
      <w:r>
        <w:rPr>
          <w:rFonts w:ascii="Times New Roman" w:hAnsi="Times New Roman" w:cs="Times New Roman"/>
          <w:sz w:val="24"/>
          <w:szCs w:val="24"/>
        </w:rPr>
        <w:t xml:space="preserve">ANEXO V – RELATÓRIO </w:t>
      </w:r>
      <w:r w:rsidR="00BA4163">
        <w:rPr>
          <w:rFonts w:ascii="Times New Roman" w:hAnsi="Times New Roman" w:cs="Times New Roman"/>
          <w:sz w:val="24"/>
          <w:szCs w:val="24"/>
        </w:rPr>
        <w:t>DO BOLSISTA...............................</w:t>
      </w:r>
      <w:r>
        <w:rPr>
          <w:rFonts w:ascii="Times New Roman" w:hAnsi="Times New Roman" w:cs="Times New Roman"/>
          <w:sz w:val="24"/>
          <w:szCs w:val="24"/>
        </w:rPr>
        <w:t>....................................</w:t>
      </w:r>
      <w:r w:rsidR="00BA4163">
        <w:rPr>
          <w:rFonts w:ascii="Times New Roman" w:hAnsi="Times New Roman" w:cs="Times New Roman"/>
          <w:sz w:val="24"/>
          <w:szCs w:val="24"/>
        </w:rPr>
        <w:t>22</w:t>
      </w:r>
    </w:p>
    <w:p w14:paraId="790EDF62" w14:textId="09DAD3C7" w:rsidR="00297BF0" w:rsidRDefault="00297BF0" w:rsidP="00EC4BD5">
      <w:pPr>
        <w:pStyle w:val="SemEspaamento"/>
        <w:rPr>
          <w:rFonts w:ascii="Times New Roman" w:hAnsi="Times New Roman" w:cs="Times New Roman"/>
          <w:sz w:val="24"/>
          <w:szCs w:val="24"/>
        </w:rPr>
      </w:pPr>
      <w:r>
        <w:rPr>
          <w:rFonts w:ascii="Times New Roman" w:hAnsi="Times New Roman" w:cs="Times New Roman"/>
          <w:sz w:val="24"/>
          <w:szCs w:val="24"/>
        </w:rPr>
        <w:t>ANEXO VI – DECLARAÇÃO DE REPRESENTAÇÃO DE GRUPO OU COLETIVO</w:t>
      </w:r>
      <w:r w:rsidR="00BA4163">
        <w:rPr>
          <w:rFonts w:ascii="Times New Roman" w:hAnsi="Times New Roman" w:cs="Times New Roman"/>
          <w:sz w:val="24"/>
          <w:szCs w:val="24"/>
        </w:rPr>
        <w:t>.....................................................................................................................23</w:t>
      </w:r>
    </w:p>
    <w:p w14:paraId="72376833" w14:textId="5561EF63" w:rsidR="00297BF0" w:rsidRDefault="00297BF0" w:rsidP="00EC4BD5">
      <w:pPr>
        <w:pStyle w:val="SemEspaamento"/>
        <w:rPr>
          <w:rFonts w:ascii="Times New Roman" w:hAnsi="Times New Roman" w:cs="Times New Roman"/>
          <w:sz w:val="24"/>
          <w:szCs w:val="24"/>
        </w:rPr>
      </w:pPr>
      <w:r>
        <w:rPr>
          <w:rFonts w:ascii="Times New Roman" w:hAnsi="Times New Roman" w:cs="Times New Roman"/>
          <w:sz w:val="24"/>
          <w:szCs w:val="24"/>
        </w:rPr>
        <w:t>ANEXO VII – DECLARAÇÃO ÉTNICO RACIAL...........................................</w:t>
      </w:r>
      <w:r w:rsidR="00BA4163">
        <w:rPr>
          <w:rFonts w:ascii="Times New Roman" w:hAnsi="Times New Roman" w:cs="Times New Roman"/>
          <w:sz w:val="24"/>
          <w:szCs w:val="24"/>
        </w:rPr>
        <w:t>......</w:t>
      </w:r>
      <w:r>
        <w:rPr>
          <w:rFonts w:ascii="Times New Roman" w:hAnsi="Times New Roman" w:cs="Times New Roman"/>
          <w:sz w:val="24"/>
          <w:szCs w:val="24"/>
        </w:rPr>
        <w:t>.....</w:t>
      </w:r>
      <w:r w:rsidR="00BA4163">
        <w:rPr>
          <w:rFonts w:ascii="Times New Roman" w:hAnsi="Times New Roman" w:cs="Times New Roman"/>
          <w:sz w:val="24"/>
          <w:szCs w:val="24"/>
        </w:rPr>
        <w:t>24</w:t>
      </w:r>
    </w:p>
    <w:p w14:paraId="3AE1CF9C" w14:textId="4BC445E9" w:rsidR="00BA4163" w:rsidRDefault="00BA4163" w:rsidP="00EC4BD5">
      <w:pPr>
        <w:pStyle w:val="SemEspaamento"/>
        <w:rPr>
          <w:rFonts w:ascii="Times New Roman" w:hAnsi="Times New Roman" w:cs="Times New Roman"/>
          <w:sz w:val="24"/>
          <w:szCs w:val="24"/>
        </w:rPr>
      </w:pPr>
      <w:r>
        <w:rPr>
          <w:rFonts w:ascii="Times New Roman" w:hAnsi="Times New Roman" w:cs="Times New Roman"/>
          <w:sz w:val="24"/>
          <w:szCs w:val="24"/>
        </w:rPr>
        <w:t>ANEXO VIII – DECLARAÇÃO PESSOA COM DEFICIÊNCIA................................25</w:t>
      </w:r>
    </w:p>
    <w:p w14:paraId="7282BD5F" w14:textId="1431BE89" w:rsidR="00BA4163" w:rsidRDefault="00BA4163" w:rsidP="00EC4BD5">
      <w:pPr>
        <w:pStyle w:val="SemEspaamento"/>
        <w:rPr>
          <w:rFonts w:ascii="Times New Roman" w:hAnsi="Times New Roman" w:cs="Times New Roman"/>
          <w:sz w:val="24"/>
          <w:szCs w:val="24"/>
        </w:rPr>
      </w:pPr>
      <w:r>
        <w:rPr>
          <w:rFonts w:ascii="Times New Roman" w:hAnsi="Times New Roman" w:cs="Times New Roman"/>
          <w:sz w:val="24"/>
          <w:szCs w:val="24"/>
        </w:rPr>
        <w:t>ANEXO IX – FORMULÁRIO DE APRESENTAÇÃO DE RECURSO.......................26</w:t>
      </w:r>
    </w:p>
    <w:p w14:paraId="4555DF40" w14:textId="77777777" w:rsidR="00297BF0" w:rsidRDefault="00297BF0" w:rsidP="00EC4BD5">
      <w:pPr>
        <w:pStyle w:val="SemEspaamento"/>
        <w:rPr>
          <w:rFonts w:ascii="Times New Roman" w:hAnsi="Times New Roman" w:cs="Times New Roman"/>
          <w:sz w:val="24"/>
          <w:szCs w:val="24"/>
        </w:rPr>
      </w:pPr>
    </w:p>
    <w:p w14:paraId="7D79CE9F" w14:textId="77777777" w:rsidR="00297BF0" w:rsidRDefault="00297BF0" w:rsidP="00EC4BD5">
      <w:pPr>
        <w:pStyle w:val="SemEspaamento"/>
        <w:rPr>
          <w:rFonts w:ascii="Times New Roman" w:hAnsi="Times New Roman" w:cs="Times New Roman"/>
          <w:sz w:val="24"/>
          <w:szCs w:val="24"/>
        </w:rPr>
      </w:pPr>
    </w:p>
    <w:p w14:paraId="0F8C7DDD" w14:textId="77777777" w:rsidR="00297BF0" w:rsidRDefault="00297BF0" w:rsidP="00EC4BD5">
      <w:pPr>
        <w:pStyle w:val="SemEspaamento"/>
        <w:rPr>
          <w:rFonts w:ascii="Times New Roman" w:hAnsi="Times New Roman" w:cs="Times New Roman"/>
          <w:sz w:val="24"/>
          <w:szCs w:val="24"/>
        </w:rPr>
      </w:pPr>
    </w:p>
    <w:p w14:paraId="7691D1D9" w14:textId="77777777" w:rsidR="00297BF0" w:rsidRDefault="00297BF0" w:rsidP="00EC4BD5">
      <w:pPr>
        <w:pStyle w:val="SemEspaamento"/>
        <w:rPr>
          <w:rFonts w:ascii="Times New Roman" w:hAnsi="Times New Roman" w:cs="Times New Roman"/>
          <w:sz w:val="24"/>
          <w:szCs w:val="24"/>
        </w:rPr>
      </w:pPr>
    </w:p>
    <w:p w14:paraId="697907F3" w14:textId="77777777" w:rsidR="00297BF0" w:rsidRDefault="00297BF0" w:rsidP="00EC4BD5">
      <w:pPr>
        <w:pStyle w:val="SemEspaamento"/>
        <w:rPr>
          <w:rFonts w:ascii="Times New Roman" w:hAnsi="Times New Roman" w:cs="Times New Roman"/>
          <w:sz w:val="24"/>
          <w:szCs w:val="24"/>
        </w:rPr>
      </w:pPr>
    </w:p>
    <w:p w14:paraId="33BB6FF8" w14:textId="77777777" w:rsidR="00297BF0" w:rsidRDefault="00297BF0" w:rsidP="00EC4BD5">
      <w:pPr>
        <w:pStyle w:val="SemEspaamento"/>
        <w:rPr>
          <w:rFonts w:ascii="Times New Roman" w:hAnsi="Times New Roman" w:cs="Times New Roman"/>
          <w:sz w:val="24"/>
          <w:szCs w:val="24"/>
        </w:rPr>
      </w:pPr>
    </w:p>
    <w:p w14:paraId="39A5B817" w14:textId="77777777" w:rsidR="00297BF0" w:rsidRDefault="00297BF0" w:rsidP="00EC4BD5">
      <w:pPr>
        <w:pStyle w:val="SemEspaamento"/>
        <w:rPr>
          <w:rFonts w:ascii="Times New Roman" w:hAnsi="Times New Roman" w:cs="Times New Roman"/>
          <w:sz w:val="24"/>
          <w:szCs w:val="24"/>
        </w:rPr>
      </w:pPr>
    </w:p>
    <w:p w14:paraId="3F460373" w14:textId="77777777" w:rsidR="00297BF0" w:rsidRDefault="00297BF0" w:rsidP="00EC4BD5">
      <w:pPr>
        <w:pStyle w:val="SemEspaamento"/>
        <w:rPr>
          <w:rFonts w:ascii="Times New Roman" w:hAnsi="Times New Roman" w:cs="Times New Roman"/>
          <w:sz w:val="24"/>
          <w:szCs w:val="24"/>
        </w:rPr>
      </w:pPr>
    </w:p>
    <w:p w14:paraId="0573F130" w14:textId="77777777" w:rsidR="00297BF0" w:rsidRDefault="00297BF0" w:rsidP="00EC4BD5">
      <w:pPr>
        <w:pStyle w:val="SemEspaamento"/>
        <w:rPr>
          <w:rFonts w:ascii="Times New Roman" w:hAnsi="Times New Roman" w:cs="Times New Roman"/>
          <w:sz w:val="24"/>
          <w:szCs w:val="24"/>
        </w:rPr>
      </w:pPr>
    </w:p>
    <w:p w14:paraId="1747D7E3" w14:textId="77777777" w:rsidR="00297BF0" w:rsidRDefault="00297BF0" w:rsidP="00EC4BD5">
      <w:pPr>
        <w:pStyle w:val="SemEspaamento"/>
        <w:rPr>
          <w:rFonts w:ascii="Times New Roman" w:hAnsi="Times New Roman" w:cs="Times New Roman"/>
          <w:sz w:val="24"/>
          <w:szCs w:val="24"/>
        </w:rPr>
      </w:pPr>
    </w:p>
    <w:p w14:paraId="25BDEA7B" w14:textId="77777777" w:rsidR="00297BF0" w:rsidRDefault="00297BF0" w:rsidP="00EC4BD5">
      <w:pPr>
        <w:pStyle w:val="SemEspaamento"/>
        <w:rPr>
          <w:rFonts w:ascii="Times New Roman" w:hAnsi="Times New Roman" w:cs="Times New Roman"/>
          <w:sz w:val="24"/>
          <w:szCs w:val="24"/>
        </w:rPr>
      </w:pPr>
    </w:p>
    <w:p w14:paraId="0691596D" w14:textId="77777777" w:rsidR="00297BF0" w:rsidRDefault="00297BF0" w:rsidP="00EC4BD5">
      <w:pPr>
        <w:pStyle w:val="SemEspaamento"/>
        <w:rPr>
          <w:rFonts w:ascii="Times New Roman" w:hAnsi="Times New Roman" w:cs="Times New Roman"/>
          <w:sz w:val="24"/>
          <w:szCs w:val="24"/>
        </w:rPr>
      </w:pPr>
    </w:p>
    <w:p w14:paraId="22BD1C73" w14:textId="77777777" w:rsidR="00297BF0" w:rsidRDefault="00297BF0" w:rsidP="00EC4BD5">
      <w:pPr>
        <w:pStyle w:val="SemEspaamento"/>
        <w:rPr>
          <w:rFonts w:ascii="Times New Roman" w:hAnsi="Times New Roman" w:cs="Times New Roman"/>
          <w:sz w:val="24"/>
          <w:szCs w:val="24"/>
        </w:rPr>
      </w:pPr>
    </w:p>
    <w:p w14:paraId="2F426697" w14:textId="77777777" w:rsidR="00297BF0" w:rsidRDefault="00297BF0" w:rsidP="00EC4BD5">
      <w:pPr>
        <w:pStyle w:val="SemEspaamento"/>
        <w:rPr>
          <w:rFonts w:ascii="Times New Roman" w:hAnsi="Times New Roman" w:cs="Times New Roman"/>
          <w:sz w:val="24"/>
          <w:szCs w:val="24"/>
        </w:rPr>
      </w:pPr>
    </w:p>
    <w:p w14:paraId="7623BFFF" w14:textId="77777777" w:rsidR="00297BF0" w:rsidRDefault="00297BF0" w:rsidP="00EC4BD5">
      <w:pPr>
        <w:pStyle w:val="SemEspaamento"/>
        <w:rPr>
          <w:rFonts w:ascii="Times New Roman" w:hAnsi="Times New Roman" w:cs="Times New Roman"/>
          <w:sz w:val="24"/>
          <w:szCs w:val="24"/>
        </w:rPr>
      </w:pPr>
    </w:p>
    <w:p w14:paraId="3C4A512A" w14:textId="77777777" w:rsidR="00297BF0" w:rsidRDefault="00297BF0" w:rsidP="00EC4BD5">
      <w:pPr>
        <w:pStyle w:val="SemEspaamento"/>
        <w:rPr>
          <w:rFonts w:ascii="Times New Roman" w:hAnsi="Times New Roman" w:cs="Times New Roman"/>
          <w:sz w:val="24"/>
          <w:szCs w:val="24"/>
        </w:rPr>
      </w:pPr>
    </w:p>
    <w:p w14:paraId="68C6DBFD" w14:textId="77777777" w:rsidR="00297BF0" w:rsidRDefault="00297BF0" w:rsidP="00EC4BD5">
      <w:pPr>
        <w:pStyle w:val="SemEspaamento"/>
        <w:rPr>
          <w:rFonts w:ascii="Times New Roman" w:hAnsi="Times New Roman" w:cs="Times New Roman"/>
          <w:sz w:val="24"/>
          <w:szCs w:val="24"/>
        </w:rPr>
      </w:pPr>
    </w:p>
    <w:p w14:paraId="01CA19FB" w14:textId="77777777" w:rsidR="00297BF0" w:rsidRDefault="00297BF0" w:rsidP="00EC4BD5">
      <w:pPr>
        <w:pStyle w:val="SemEspaamento"/>
        <w:rPr>
          <w:rFonts w:ascii="Times New Roman" w:hAnsi="Times New Roman" w:cs="Times New Roman"/>
          <w:sz w:val="24"/>
          <w:szCs w:val="24"/>
        </w:rPr>
      </w:pPr>
    </w:p>
    <w:p w14:paraId="38BA6732" w14:textId="77777777" w:rsidR="00297BF0" w:rsidRDefault="00297BF0" w:rsidP="00EC4BD5">
      <w:pPr>
        <w:pStyle w:val="SemEspaamento"/>
        <w:rPr>
          <w:rFonts w:ascii="Times New Roman" w:hAnsi="Times New Roman" w:cs="Times New Roman"/>
          <w:sz w:val="24"/>
          <w:szCs w:val="24"/>
        </w:rPr>
      </w:pPr>
    </w:p>
    <w:p w14:paraId="793FBF83" w14:textId="77777777" w:rsidR="00297BF0" w:rsidRDefault="00297BF0" w:rsidP="00EC4BD5">
      <w:pPr>
        <w:pStyle w:val="SemEspaamento"/>
        <w:rPr>
          <w:rFonts w:ascii="Times New Roman" w:hAnsi="Times New Roman" w:cs="Times New Roman"/>
          <w:sz w:val="24"/>
          <w:szCs w:val="24"/>
        </w:rPr>
      </w:pPr>
    </w:p>
    <w:p w14:paraId="128B6B08" w14:textId="77777777" w:rsidR="00297BF0" w:rsidRDefault="00297BF0" w:rsidP="00EC4BD5">
      <w:pPr>
        <w:pStyle w:val="SemEspaamento"/>
        <w:rPr>
          <w:rFonts w:ascii="Times New Roman" w:hAnsi="Times New Roman" w:cs="Times New Roman"/>
          <w:sz w:val="24"/>
          <w:szCs w:val="24"/>
        </w:rPr>
      </w:pPr>
    </w:p>
    <w:p w14:paraId="5099FF98" w14:textId="77777777" w:rsidR="00297BF0" w:rsidRDefault="00297BF0" w:rsidP="00EC4BD5">
      <w:pPr>
        <w:pStyle w:val="SemEspaamento"/>
        <w:rPr>
          <w:rFonts w:ascii="Times New Roman" w:hAnsi="Times New Roman" w:cs="Times New Roman"/>
          <w:sz w:val="24"/>
          <w:szCs w:val="24"/>
        </w:rPr>
      </w:pPr>
    </w:p>
    <w:p w14:paraId="7C6061A0" w14:textId="77777777" w:rsidR="00297BF0" w:rsidRDefault="00297BF0" w:rsidP="00EC4BD5">
      <w:pPr>
        <w:pStyle w:val="SemEspaamento"/>
        <w:rPr>
          <w:rFonts w:ascii="Times New Roman" w:hAnsi="Times New Roman" w:cs="Times New Roman"/>
          <w:sz w:val="24"/>
          <w:szCs w:val="24"/>
        </w:rPr>
      </w:pPr>
    </w:p>
    <w:p w14:paraId="236EBD5F" w14:textId="77777777" w:rsidR="00297BF0" w:rsidRDefault="00297BF0" w:rsidP="00EC4BD5">
      <w:pPr>
        <w:pStyle w:val="SemEspaamento"/>
        <w:rPr>
          <w:rFonts w:ascii="Times New Roman" w:hAnsi="Times New Roman" w:cs="Times New Roman"/>
          <w:sz w:val="24"/>
          <w:szCs w:val="24"/>
        </w:rPr>
      </w:pPr>
    </w:p>
    <w:p w14:paraId="0AD4095E" w14:textId="77777777" w:rsidR="00297BF0" w:rsidRDefault="00297BF0" w:rsidP="00EC4BD5">
      <w:pPr>
        <w:pStyle w:val="SemEspaamento"/>
        <w:rPr>
          <w:rFonts w:ascii="Times New Roman" w:hAnsi="Times New Roman" w:cs="Times New Roman"/>
          <w:sz w:val="24"/>
          <w:szCs w:val="24"/>
        </w:rPr>
      </w:pPr>
    </w:p>
    <w:p w14:paraId="32B8A090" w14:textId="77777777" w:rsidR="00297BF0" w:rsidRDefault="00297BF0" w:rsidP="00EC4BD5">
      <w:pPr>
        <w:pStyle w:val="SemEspaamento"/>
        <w:rPr>
          <w:rFonts w:ascii="Times New Roman" w:hAnsi="Times New Roman" w:cs="Times New Roman"/>
          <w:sz w:val="24"/>
          <w:szCs w:val="24"/>
        </w:rPr>
      </w:pPr>
    </w:p>
    <w:p w14:paraId="106F08D7" w14:textId="77777777" w:rsidR="00297BF0" w:rsidRDefault="00297BF0" w:rsidP="00EC4BD5">
      <w:pPr>
        <w:pStyle w:val="SemEspaamento"/>
        <w:rPr>
          <w:rFonts w:ascii="Times New Roman" w:hAnsi="Times New Roman" w:cs="Times New Roman"/>
          <w:sz w:val="24"/>
          <w:szCs w:val="24"/>
        </w:rPr>
      </w:pPr>
    </w:p>
    <w:p w14:paraId="7DAB09F4" w14:textId="77777777" w:rsidR="00297BF0" w:rsidRDefault="00297BF0" w:rsidP="00EC4BD5">
      <w:pPr>
        <w:pStyle w:val="SemEspaamento"/>
        <w:rPr>
          <w:rFonts w:ascii="Times New Roman" w:hAnsi="Times New Roman" w:cs="Times New Roman"/>
          <w:sz w:val="24"/>
          <w:szCs w:val="24"/>
        </w:rPr>
      </w:pPr>
    </w:p>
    <w:p w14:paraId="7D55AA0B" w14:textId="77777777" w:rsidR="00297BF0" w:rsidRDefault="00297BF0" w:rsidP="00EC4BD5">
      <w:pPr>
        <w:pStyle w:val="SemEspaamento"/>
        <w:rPr>
          <w:rFonts w:ascii="Times New Roman" w:hAnsi="Times New Roman" w:cs="Times New Roman"/>
          <w:sz w:val="24"/>
          <w:szCs w:val="24"/>
        </w:rPr>
      </w:pPr>
    </w:p>
    <w:p w14:paraId="17A16BEE" w14:textId="77777777" w:rsidR="00297BF0" w:rsidRDefault="00297BF0" w:rsidP="00EC4BD5">
      <w:pPr>
        <w:pStyle w:val="SemEspaamento"/>
        <w:rPr>
          <w:rFonts w:ascii="Times New Roman" w:hAnsi="Times New Roman" w:cs="Times New Roman"/>
          <w:sz w:val="24"/>
          <w:szCs w:val="24"/>
        </w:rPr>
      </w:pPr>
    </w:p>
    <w:p w14:paraId="3BED0B16" w14:textId="2113BE61" w:rsidR="00297BF0" w:rsidRDefault="00297BF0" w:rsidP="00EC4BD5">
      <w:pPr>
        <w:pStyle w:val="SemEspaamento"/>
        <w:rPr>
          <w:rFonts w:ascii="Times New Roman" w:hAnsi="Times New Roman" w:cs="Times New Roman"/>
          <w:b/>
          <w:bCs/>
          <w:sz w:val="24"/>
          <w:szCs w:val="24"/>
        </w:rPr>
      </w:pPr>
      <w:r w:rsidRPr="00297BF0">
        <w:rPr>
          <w:rFonts w:ascii="Times New Roman" w:hAnsi="Times New Roman" w:cs="Times New Roman"/>
          <w:b/>
          <w:bCs/>
          <w:sz w:val="24"/>
          <w:szCs w:val="24"/>
        </w:rPr>
        <w:t>Formulário de inscrição disponível em:</w:t>
      </w:r>
    </w:p>
    <w:p w14:paraId="27BE23B1" w14:textId="1B678AE6" w:rsidR="00FB7DB9" w:rsidRPr="00FB7DB9" w:rsidRDefault="00FB7DB9" w:rsidP="00EC4BD5">
      <w:pPr>
        <w:pStyle w:val="SemEspaamento"/>
        <w:rPr>
          <w:rFonts w:ascii="Times New Roman" w:hAnsi="Times New Roman" w:cs="Times New Roman"/>
          <w:sz w:val="24"/>
          <w:szCs w:val="24"/>
        </w:rPr>
      </w:pPr>
      <w:hyperlink r:id="rId8" w:history="1">
        <w:r w:rsidRPr="00FB7DB9">
          <w:rPr>
            <w:rStyle w:val="Hyperlink"/>
            <w:rFonts w:ascii="Times New Roman" w:hAnsi="Times New Roman" w:cs="Times New Roman"/>
            <w:sz w:val="24"/>
            <w:szCs w:val="24"/>
          </w:rPr>
          <w:t>https://forms.gle/CMFKm1GctFiU4w5cA</w:t>
        </w:r>
      </w:hyperlink>
    </w:p>
    <w:p w14:paraId="502510D6" w14:textId="77777777" w:rsidR="00297BF0" w:rsidRDefault="00297BF0" w:rsidP="00EC4BD5">
      <w:pPr>
        <w:pStyle w:val="SemEspaamento"/>
        <w:rPr>
          <w:rFonts w:ascii="Times New Roman" w:hAnsi="Times New Roman" w:cs="Times New Roman"/>
          <w:sz w:val="24"/>
          <w:szCs w:val="24"/>
        </w:rPr>
      </w:pPr>
    </w:p>
    <w:p w14:paraId="6128BED0" w14:textId="77777777" w:rsidR="00297BF0" w:rsidRDefault="00297BF0" w:rsidP="00EC4BD5">
      <w:pPr>
        <w:pStyle w:val="SemEspaamento"/>
        <w:rPr>
          <w:rFonts w:ascii="Times New Roman" w:hAnsi="Times New Roman" w:cs="Times New Roman"/>
          <w:sz w:val="24"/>
          <w:szCs w:val="24"/>
        </w:rPr>
      </w:pPr>
    </w:p>
    <w:p w14:paraId="26488FFC" w14:textId="77777777" w:rsidR="00297BF0" w:rsidRDefault="00297BF0" w:rsidP="00EC4BD5">
      <w:pPr>
        <w:pStyle w:val="SemEspaamento"/>
        <w:rPr>
          <w:rFonts w:ascii="Times New Roman" w:hAnsi="Times New Roman" w:cs="Times New Roman"/>
          <w:sz w:val="24"/>
          <w:szCs w:val="24"/>
        </w:rPr>
      </w:pPr>
    </w:p>
    <w:p w14:paraId="4BC637C8" w14:textId="2D292BF9" w:rsidR="00297BF0" w:rsidRDefault="00297BF0" w:rsidP="00EC4BD5">
      <w:pPr>
        <w:pStyle w:val="SemEspaamento"/>
        <w:rPr>
          <w:rFonts w:ascii="Times New Roman" w:hAnsi="Times New Roman" w:cs="Times New Roman"/>
          <w:sz w:val="24"/>
          <w:szCs w:val="24"/>
        </w:rPr>
      </w:pPr>
      <w:r w:rsidRPr="00297BF0">
        <w:rPr>
          <w:rFonts w:ascii="Times New Roman" w:hAnsi="Times New Roman" w:cs="Times New Roman"/>
          <w:b/>
          <w:bCs/>
          <w:sz w:val="24"/>
          <w:szCs w:val="24"/>
        </w:rPr>
        <w:t>Contato para informações:</w:t>
      </w:r>
      <w:r>
        <w:rPr>
          <w:rFonts w:ascii="Times New Roman" w:hAnsi="Times New Roman" w:cs="Times New Roman"/>
          <w:sz w:val="24"/>
          <w:szCs w:val="24"/>
        </w:rPr>
        <w:t xml:space="preserve"> 34 3351-5914</w:t>
      </w:r>
    </w:p>
    <w:p w14:paraId="5CD04397" w14:textId="77777777" w:rsidR="00297BF0" w:rsidRDefault="00297BF0" w:rsidP="00EC4BD5">
      <w:pPr>
        <w:pStyle w:val="SemEspaamento"/>
        <w:rPr>
          <w:rFonts w:ascii="Times New Roman" w:hAnsi="Times New Roman" w:cs="Times New Roman"/>
          <w:sz w:val="24"/>
          <w:szCs w:val="24"/>
        </w:rPr>
      </w:pPr>
    </w:p>
    <w:p w14:paraId="5D49FB7C" w14:textId="1BA40D06" w:rsidR="00297BF0" w:rsidRPr="00297BF0" w:rsidRDefault="00297BF0" w:rsidP="00EC4BD5">
      <w:pPr>
        <w:pStyle w:val="SemEspaamento"/>
        <w:rPr>
          <w:rFonts w:ascii="Times New Roman" w:hAnsi="Times New Roman" w:cs="Times New Roman"/>
          <w:b/>
          <w:bCs/>
          <w:sz w:val="24"/>
          <w:szCs w:val="24"/>
        </w:rPr>
      </w:pPr>
      <w:r w:rsidRPr="00297BF0">
        <w:rPr>
          <w:rFonts w:ascii="Times New Roman" w:hAnsi="Times New Roman" w:cs="Times New Roman"/>
          <w:b/>
          <w:bCs/>
          <w:sz w:val="24"/>
          <w:szCs w:val="24"/>
        </w:rPr>
        <w:t xml:space="preserve">Dotação orçamentária: </w:t>
      </w:r>
    </w:p>
    <w:p w14:paraId="7AEE4946" w14:textId="77777777" w:rsidR="00297BF0" w:rsidRDefault="00297BF0" w:rsidP="00EC4BD5">
      <w:pPr>
        <w:pStyle w:val="SemEspaamento"/>
        <w:rPr>
          <w:rFonts w:ascii="Times New Roman" w:hAnsi="Times New Roman" w:cs="Times New Roman"/>
          <w:sz w:val="24"/>
          <w:szCs w:val="24"/>
        </w:rPr>
      </w:pPr>
    </w:p>
    <w:p w14:paraId="56911A19" w14:textId="77777777" w:rsidR="00297BF0" w:rsidRDefault="00297BF0" w:rsidP="00EC4BD5">
      <w:pPr>
        <w:pStyle w:val="SemEspaamento"/>
        <w:rPr>
          <w:rFonts w:ascii="Times New Roman" w:hAnsi="Times New Roman" w:cs="Times New Roman"/>
          <w:sz w:val="24"/>
          <w:szCs w:val="24"/>
        </w:rPr>
      </w:pPr>
    </w:p>
    <w:p w14:paraId="673416E4" w14:textId="34F2E206" w:rsidR="00297BF0" w:rsidRPr="00297BF0" w:rsidRDefault="00297BF0" w:rsidP="00EC4BD5">
      <w:pPr>
        <w:pStyle w:val="SemEspaamento"/>
        <w:rPr>
          <w:rFonts w:ascii="Times New Roman" w:hAnsi="Times New Roman" w:cs="Times New Roman"/>
          <w:b/>
          <w:bCs/>
          <w:sz w:val="24"/>
          <w:szCs w:val="24"/>
        </w:rPr>
      </w:pPr>
      <w:r w:rsidRPr="00297BF0">
        <w:rPr>
          <w:rFonts w:ascii="Times New Roman" w:hAnsi="Times New Roman" w:cs="Times New Roman"/>
          <w:b/>
          <w:bCs/>
          <w:sz w:val="24"/>
          <w:szCs w:val="24"/>
        </w:rPr>
        <w:t>RECURSOS FINANCEIROS:</w:t>
      </w:r>
    </w:p>
    <w:p w14:paraId="7A2E2518" w14:textId="53133BA3" w:rsidR="00297BF0" w:rsidRDefault="00297BF0" w:rsidP="00EC4BD5">
      <w:pPr>
        <w:pStyle w:val="SemEspaamento"/>
        <w:rPr>
          <w:rFonts w:ascii="Times New Roman" w:hAnsi="Times New Roman" w:cs="Times New Roman"/>
          <w:sz w:val="24"/>
          <w:szCs w:val="24"/>
        </w:rPr>
      </w:pPr>
      <w:r>
        <w:rPr>
          <w:rFonts w:ascii="Times New Roman" w:hAnsi="Times New Roman" w:cs="Times New Roman"/>
          <w:sz w:val="24"/>
          <w:szCs w:val="24"/>
        </w:rPr>
        <w:t xml:space="preserve">Valor do presente edital: R$ </w:t>
      </w:r>
      <w:r w:rsidR="008A15E7">
        <w:rPr>
          <w:rFonts w:ascii="Times New Roman" w:hAnsi="Times New Roman" w:cs="Times New Roman"/>
          <w:sz w:val="24"/>
          <w:szCs w:val="24"/>
        </w:rPr>
        <w:t xml:space="preserve">186.000,00 </w:t>
      </w:r>
    </w:p>
    <w:p w14:paraId="0B9CAC68" w14:textId="13431BE0" w:rsidR="00297BF0" w:rsidRDefault="00297BF0" w:rsidP="00EC4BD5">
      <w:pPr>
        <w:pStyle w:val="SemEspaamento"/>
        <w:rPr>
          <w:rFonts w:ascii="Times New Roman" w:hAnsi="Times New Roman" w:cs="Times New Roman"/>
          <w:sz w:val="24"/>
          <w:szCs w:val="24"/>
        </w:rPr>
      </w:pPr>
      <w:r>
        <w:rPr>
          <w:rFonts w:ascii="Times New Roman" w:hAnsi="Times New Roman" w:cs="Times New Roman"/>
          <w:sz w:val="24"/>
          <w:szCs w:val="24"/>
        </w:rPr>
        <w:t>Como será dividido?</w:t>
      </w:r>
    </w:p>
    <w:p w14:paraId="28F860C4" w14:textId="77777777" w:rsidR="00297BF0" w:rsidRDefault="00297BF0" w:rsidP="00EC4BD5">
      <w:pPr>
        <w:pStyle w:val="SemEspaamento"/>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2123"/>
        <w:gridCol w:w="2123"/>
        <w:gridCol w:w="2124"/>
        <w:gridCol w:w="2124"/>
      </w:tblGrid>
      <w:tr w:rsidR="00297BF0" w14:paraId="377D5CDB" w14:textId="77777777" w:rsidTr="00297BF0">
        <w:tc>
          <w:tcPr>
            <w:tcW w:w="2123" w:type="dxa"/>
          </w:tcPr>
          <w:p w14:paraId="5D467C65" w14:textId="49AC8D23" w:rsidR="00297BF0" w:rsidRPr="0033557F" w:rsidRDefault="00297BF0" w:rsidP="0033557F">
            <w:pPr>
              <w:pStyle w:val="SemEspaamento"/>
              <w:jc w:val="center"/>
              <w:rPr>
                <w:rFonts w:ascii="Times New Roman" w:hAnsi="Times New Roman" w:cs="Times New Roman"/>
                <w:b/>
                <w:bCs/>
                <w:sz w:val="24"/>
                <w:szCs w:val="24"/>
              </w:rPr>
            </w:pPr>
            <w:r w:rsidRPr="0033557F">
              <w:rPr>
                <w:rFonts w:ascii="Times New Roman" w:hAnsi="Times New Roman" w:cs="Times New Roman"/>
                <w:b/>
                <w:bCs/>
                <w:sz w:val="24"/>
                <w:szCs w:val="24"/>
              </w:rPr>
              <w:t>Categoria</w:t>
            </w:r>
          </w:p>
        </w:tc>
        <w:tc>
          <w:tcPr>
            <w:tcW w:w="2123" w:type="dxa"/>
          </w:tcPr>
          <w:p w14:paraId="741F16D7" w14:textId="7BAF4B7B" w:rsidR="00297BF0" w:rsidRPr="0033557F" w:rsidRDefault="00297BF0" w:rsidP="0033557F">
            <w:pPr>
              <w:pStyle w:val="SemEspaamento"/>
              <w:jc w:val="center"/>
              <w:rPr>
                <w:rFonts w:ascii="Times New Roman" w:hAnsi="Times New Roman" w:cs="Times New Roman"/>
                <w:b/>
                <w:bCs/>
                <w:sz w:val="24"/>
                <w:szCs w:val="24"/>
              </w:rPr>
            </w:pPr>
            <w:r w:rsidRPr="0033557F">
              <w:rPr>
                <w:rFonts w:ascii="Times New Roman" w:hAnsi="Times New Roman" w:cs="Times New Roman"/>
                <w:b/>
                <w:bCs/>
                <w:sz w:val="24"/>
                <w:szCs w:val="24"/>
              </w:rPr>
              <w:t>Nº de bolsas</w:t>
            </w:r>
          </w:p>
        </w:tc>
        <w:tc>
          <w:tcPr>
            <w:tcW w:w="2124" w:type="dxa"/>
          </w:tcPr>
          <w:p w14:paraId="67BC2260" w14:textId="0EEFB0BD" w:rsidR="00297BF0" w:rsidRPr="0033557F" w:rsidRDefault="007A7774" w:rsidP="0033557F">
            <w:pPr>
              <w:pStyle w:val="SemEspaamento"/>
              <w:jc w:val="center"/>
              <w:rPr>
                <w:rFonts w:ascii="Times New Roman" w:hAnsi="Times New Roman" w:cs="Times New Roman"/>
                <w:b/>
                <w:bCs/>
                <w:sz w:val="24"/>
                <w:szCs w:val="24"/>
              </w:rPr>
            </w:pPr>
            <w:r w:rsidRPr="0033557F">
              <w:rPr>
                <w:rFonts w:ascii="Times New Roman" w:hAnsi="Times New Roman" w:cs="Times New Roman"/>
                <w:b/>
                <w:bCs/>
                <w:sz w:val="24"/>
                <w:szCs w:val="24"/>
              </w:rPr>
              <w:t>Valor por bolsa</w:t>
            </w:r>
          </w:p>
        </w:tc>
        <w:tc>
          <w:tcPr>
            <w:tcW w:w="2124" w:type="dxa"/>
          </w:tcPr>
          <w:p w14:paraId="377FA8D9" w14:textId="25471A53" w:rsidR="00297BF0" w:rsidRPr="0033557F" w:rsidRDefault="007A7774" w:rsidP="0033557F">
            <w:pPr>
              <w:pStyle w:val="SemEspaamento"/>
              <w:jc w:val="center"/>
              <w:rPr>
                <w:rFonts w:ascii="Times New Roman" w:hAnsi="Times New Roman" w:cs="Times New Roman"/>
                <w:b/>
                <w:bCs/>
                <w:sz w:val="24"/>
                <w:szCs w:val="24"/>
              </w:rPr>
            </w:pPr>
            <w:r w:rsidRPr="0033557F">
              <w:rPr>
                <w:rFonts w:ascii="Times New Roman" w:hAnsi="Times New Roman" w:cs="Times New Roman"/>
                <w:b/>
                <w:bCs/>
                <w:sz w:val="24"/>
                <w:szCs w:val="24"/>
              </w:rPr>
              <w:t>Total</w:t>
            </w:r>
          </w:p>
        </w:tc>
      </w:tr>
      <w:tr w:rsidR="00297BF0" w14:paraId="3C6E157F" w14:textId="77777777" w:rsidTr="00297BF0">
        <w:tc>
          <w:tcPr>
            <w:tcW w:w="2123" w:type="dxa"/>
          </w:tcPr>
          <w:p w14:paraId="5F601719" w14:textId="2BD84B52" w:rsidR="00297BF0" w:rsidRDefault="008A15E7" w:rsidP="008A15E7">
            <w:pPr>
              <w:pStyle w:val="SemEspaamento"/>
              <w:jc w:val="center"/>
              <w:rPr>
                <w:rFonts w:ascii="Times New Roman" w:hAnsi="Times New Roman" w:cs="Times New Roman"/>
                <w:sz w:val="24"/>
                <w:szCs w:val="24"/>
              </w:rPr>
            </w:pPr>
            <w:r>
              <w:rPr>
                <w:rFonts w:ascii="Times New Roman" w:hAnsi="Times New Roman" w:cs="Times New Roman"/>
                <w:sz w:val="24"/>
                <w:szCs w:val="24"/>
              </w:rPr>
              <w:t>Músicos</w:t>
            </w:r>
          </w:p>
        </w:tc>
        <w:tc>
          <w:tcPr>
            <w:tcW w:w="2123" w:type="dxa"/>
          </w:tcPr>
          <w:p w14:paraId="0462F63F" w14:textId="4031A615" w:rsidR="00297BF0" w:rsidRDefault="008A15E7" w:rsidP="008A15E7">
            <w:pPr>
              <w:pStyle w:val="SemEspaamento"/>
              <w:jc w:val="center"/>
              <w:rPr>
                <w:rFonts w:ascii="Times New Roman" w:hAnsi="Times New Roman" w:cs="Times New Roman"/>
                <w:sz w:val="24"/>
                <w:szCs w:val="24"/>
              </w:rPr>
            </w:pPr>
            <w:r>
              <w:rPr>
                <w:rFonts w:ascii="Times New Roman" w:hAnsi="Times New Roman" w:cs="Times New Roman"/>
                <w:sz w:val="24"/>
                <w:szCs w:val="24"/>
              </w:rPr>
              <w:t>10</w:t>
            </w:r>
          </w:p>
        </w:tc>
        <w:tc>
          <w:tcPr>
            <w:tcW w:w="2124" w:type="dxa"/>
          </w:tcPr>
          <w:p w14:paraId="638D9265" w14:textId="2C7A093C" w:rsidR="00297BF0" w:rsidRDefault="008A15E7" w:rsidP="008A15E7">
            <w:pPr>
              <w:pStyle w:val="SemEspaamento"/>
              <w:jc w:val="center"/>
              <w:rPr>
                <w:rFonts w:ascii="Times New Roman" w:hAnsi="Times New Roman" w:cs="Times New Roman"/>
                <w:sz w:val="24"/>
                <w:szCs w:val="24"/>
              </w:rPr>
            </w:pPr>
            <w:r>
              <w:rPr>
                <w:rFonts w:ascii="Times New Roman" w:hAnsi="Times New Roman" w:cs="Times New Roman"/>
                <w:sz w:val="24"/>
                <w:szCs w:val="24"/>
              </w:rPr>
              <w:t>R$ 4.000,00</w:t>
            </w:r>
          </w:p>
        </w:tc>
        <w:tc>
          <w:tcPr>
            <w:tcW w:w="2124" w:type="dxa"/>
          </w:tcPr>
          <w:p w14:paraId="49361FC8" w14:textId="1D9594FE" w:rsidR="00297BF0" w:rsidRDefault="008A15E7" w:rsidP="008A15E7">
            <w:pPr>
              <w:pStyle w:val="SemEspaamento"/>
              <w:jc w:val="center"/>
              <w:rPr>
                <w:rFonts w:ascii="Times New Roman" w:hAnsi="Times New Roman" w:cs="Times New Roman"/>
                <w:sz w:val="24"/>
                <w:szCs w:val="24"/>
              </w:rPr>
            </w:pPr>
            <w:r>
              <w:rPr>
                <w:rFonts w:ascii="Times New Roman" w:hAnsi="Times New Roman" w:cs="Times New Roman"/>
                <w:sz w:val="24"/>
                <w:szCs w:val="24"/>
              </w:rPr>
              <w:t>R$ 40.000,00</w:t>
            </w:r>
          </w:p>
        </w:tc>
      </w:tr>
      <w:tr w:rsidR="00297BF0" w14:paraId="02611F95" w14:textId="77777777" w:rsidTr="00297BF0">
        <w:tc>
          <w:tcPr>
            <w:tcW w:w="2123" w:type="dxa"/>
          </w:tcPr>
          <w:p w14:paraId="663B7ACE" w14:textId="57B8858B" w:rsidR="00297BF0" w:rsidRDefault="008A15E7" w:rsidP="008A15E7">
            <w:pPr>
              <w:pStyle w:val="SemEspaamento"/>
              <w:jc w:val="center"/>
              <w:rPr>
                <w:rFonts w:ascii="Times New Roman" w:hAnsi="Times New Roman" w:cs="Times New Roman"/>
                <w:sz w:val="24"/>
                <w:szCs w:val="24"/>
              </w:rPr>
            </w:pPr>
            <w:r>
              <w:rPr>
                <w:rFonts w:ascii="Times New Roman" w:hAnsi="Times New Roman" w:cs="Times New Roman"/>
                <w:sz w:val="24"/>
                <w:szCs w:val="24"/>
              </w:rPr>
              <w:t>Mestre do Saber</w:t>
            </w:r>
          </w:p>
        </w:tc>
        <w:tc>
          <w:tcPr>
            <w:tcW w:w="2123" w:type="dxa"/>
          </w:tcPr>
          <w:p w14:paraId="12E33097" w14:textId="5CE80E3F" w:rsidR="00297BF0" w:rsidRDefault="008A15E7" w:rsidP="008A15E7">
            <w:pPr>
              <w:pStyle w:val="SemEspaamento"/>
              <w:jc w:val="center"/>
              <w:rPr>
                <w:rFonts w:ascii="Times New Roman" w:hAnsi="Times New Roman" w:cs="Times New Roman"/>
                <w:sz w:val="24"/>
                <w:szCs w:val="24"/>
              </w:rPr>
            </w:pPr>
            <w:r>
              <w:rPr>
                <w:rFonts w:ascii="Times New Roman" w:hAnsi="Times New Roman" w:cs="Times New Roman"/>
                <w:sz w:val="24"/>
                <w:szCs w:val="24"/>
              </w:rPr>
              <w:t>8</w:t>
            </w:r>
          </w:p>
        </w:tc>
        <w:tc>
          <w:tcPr>
            <w:tcW w:w="2124" w:type="dxa"/>
          </w:tcPr>
          <w:p w14:paraId="30CBDF15" w14:textId="692D1FFE" w:rsidR="00297BF0" w:rsidRDefault="008A15E7" w:rsidP="008A15E7">
            <w:pPr>
              <w:pStyle w:val="SemEspaamento"/>
              <w:jc w:val="center"/>
              <w:rPr>
                <w:rFonts w:ascii="Times New Roman" w:hAnsi="Times New Roman" w:cs="Times New Roman"/>
                <w:sz w:val="24"/>
                <w:szCs w:val="24"/>
              </w:rPr>
            </w:pPr>
            <w:r>
              <w:rPr>
                <w:rFonts w:ascii="Times New Roman" w:hAnsi="Times New Roman" w:cs="Times New Roman"/>
                <w:sz w:val="24"/>
                <w:szCs w:val="24"/>
              </w:rPr>
              <w:t>R$ 3.000,00</w:t>
            </w:r>
          </w:p>
        </w:tc>
        <w:tc>
          <w:tcPr>
            <w:tcW w:w="2124" w:type="dxa"/>
          </w:tcPr>
          <w:p w14:paraId="1839F462" w14:textId="54A3A491" w:rsidR="00297BF0" w:rsidRDefault="008A15E7" w:rsidP="008A15E7">
            <w:pPr>
              <w:pStyle w:val="SemEspaamento"/>
              <w:jc w:val="center"/>
              <w:rPr>
                <w:rFonts w:ascii="Times New Roman" w:hAnsi="Times New Roman" w:cs="Times New Roman"/>
                <w:sz w:val="24"/>
                <w:szCs w:val="24"/>
              </w:rPr>
            </w:pPr>
            <w:r>
              <w:rPr>
                <w:rFonts w:ascii="Times New Roman" w:hAnsi="Times New Roman" w:cs="Times New Roman"/>
                <w:sz w:val="24"/>
                <w:szCs w:val="24"/>
              </w:rPr>
              <w:t>R$ 24.000,00</w:t>
            </w:r>
          </w:p>
        </w:tc>
      </w:tr>
      <w:tr w:rsidR="00297BF0" w14:paraId="6F0AA55B" w14:textId="77777777" w:rsidTr="00297BF0">
        <w:tc>
          <w:tcPr>
            <w:tcW w:w="2123" w:type="dxa"/>
          </w:tcPr>
          <w:p w14:paraId="630551A5" w14:textId="0A6F4557" w:rsidR="00297BF0" w:rsidRDefault="008A15E7" w:rsidP="008A15E7">
            <w:pPr>
              <w:pStyle w:val="SemEspaamento"/>
              <w:jc w:val="center"/>
              <w:rPr>
                <w:rFonts w:ascii="Times New Roman" w:hAnsi="Times New Roman" w:cs="Times New Roman"/>
                <w:sz w:val="24"/>
                <w:szCs w:val="24"/>
              </w:rPr>
            </w:pPr>
            <w:r>
              <w:rPr>
                <w:rFonts w:ascii="Times New Roman" w:hAnsi="Times New Roman" w:cs="Times New Roman"/>
                <w:sz w:val="24"/>
                <w:szCs w:val="24"/>
              </w:rPr>
              <w:t>Grupos com CNPJ</w:t>
            </w:r>
          </w:p>
        </w:tc>
        <w:tc>
          <w:tcPr>
            <w:tcW w:w="2123" w:type="dxa"/>
          </w:tcPr>
          <w:p w14:paraId="5E1A21D3" w14:textId="169DBAA0" w:rsidR="00297BF0" w:rsidRDefault="008A15E7" w:rsidP="008A15E7">
            <w:pPr>
              <w:pStyle w:val="SemEspaamento"/>
              <w:jc w:val="center"/>
              <w:rPr>
                <w:rFonts w:ascii="Times New Roman" w:hAnsi="Times New Roman" w:cs="Times New Roman"/>
                <w:sz w:val="24"/>
                <w:szCs w:val="24"/>
              </w:rPr>
            </w:pPr>
            <w:r>
              <w:rPr>
                <w:rFonts w:ascii="Times New Roman" w:hAnsi="Times New Roman" w:cs="Times New Roman"/>
                <w:sz w:val="24"/>
                <w:szCs w:val="24"/>
              </w:rPr>
              <w:t>11</w:t>
            </w:r>
          </w:p>
        </w:tc>
        <w:tc>
          <w:tcPr>
            <w:tcW w:w="2124" w:type="dxa"/>
          </w:tcPr>
          <w:p w14:paraId="2B90884D" w14:textId="2CB30143" w:rsidR="00297BF0" w:rsidRDefault="008A15E7" w:rsidP="008A15E7">
            <w:pPr>
              <w:pStyle w:val="SemEspaamento"/>
              <w:jc w:val="center"/>
              <w:rPr>
                <w:rFonts w:ascii="Times New Roman" w:hAnsi="Times New Roman" w:cs="Times New Roman"/>
                <w:sz w:val="24"/>
                <w:szCs w:val="24"/>
              </w:rPr>
            </w:pPr>
            <w:r>
              <w:rPr>
                <w:rFonts w:ascii="Times New Roman" w:hAnsi="Times New Roman" w:cs="Times New Roman"/>
                <w:sz w:val="24"/>
                <w:szCs w:val="24"/>
              </w:rPr>
              <w:t>R$ 10.000,00</w:t>
            </w:r>
          </w:p>
        </w:tc>
        <w:tc>
          <w:tcPr>
            <w:tcW w:w="2124" w:type="dxa"/>
          </w:tcPr>
          <w:p w14:paraId="62C9B3FC" w14:textId="383330F5" w:rsidR="00297BF0" w:rsidRDefault="008A15E7" w:rsidP="008A15E7">
            <w:pPr>
              <w:pStyle w:val="SemEspaamento"/>
              <w:jc w:val="center"/>
              <w:rPr>
                <w:rFonts w:ascii="Times New Roman" w:hAnsi="Times New Roman" w:cs="Times New Roman"/>
                <w:sz w:val="24"/>
                <w:szCs w:val="24"/>
              </w:rPr>
            </w:pPr>
            <w:r>
              <w:rPr>
                <w:rFonts w:ascii="Times New Roman" w:hAnsi="Times New Roman" w:cs="Times New Roman"/>
                <w:sz w:val="24"/>
                <w:szCs w:val="24"/>
              </w:rPr>
              <w:t>R$ 110.000,00</w:t>
            </w:r>
          </w:p>
        </w:tc>
      </w:tr>
      <w:tr w:rsidR="00297BF0" w14:paraId="09B68EA6" w14:textId="77777777" w:rsidTr="00297BF0">
        <w:tc>
          <w:tcPr>
            <w:tcW w:w="2123" w:type="dxa"/>
          </w:tcPr>
          <w:p w14:paraId="067699F6" w14:textId="4FA9D5B4" w:rsidR="00297BF0" w:rsidRDefault="008A15E7" w:rsidP="008A15E7">
            <w:pPr>
              <w:pStyle w:val="SemEspaamento"/>
              <w:jc w:val="center"/>
              <w:rPr>
                <w:rFonts w:ascii="Times New Roman" w:hAnsi="Times New Roman" w:cs="Times New Roman"/>
                <w:sz w:val="24"/>
                <w:szCs w:val="24"/>
              </w:rPr>
            </w:pPr>
            <w:r>
              <w:rPr>
                <w:rFonts w:ascii="Times New Roman" w:hAnsi="Times New Roman" w:cs="Times New Roman"/>
                <w:sz w:val="24"/>
                <w:szCs w:val="24"/>
              </w:rPr>
              <w:t>Audiovisual</w:t>
            </w:r>
          </w:p>
        </w:tc>
        <w:tc>
          <w:tcPr>
            <w:tcW w:w="2123" w:type="dxa"/>
          </w:tcPr>
          <w:p w14:paraId="0EFD1643" w14:textId="41783488" w:rsidR="00297BF0" w:rsidRDefault="008A15E7" w:rsidP="008A15E7">
            <w:pPr>
              <w:pStyle w:val="SemEspaamento"/>
              <w:jc w:val="center"/>
              <w:rPr>
                <w:rFonts w:ascii="Times New Roman" w:hAnsi="Times New Roman" w:cs="Times New Roman"/>
                <w:sz w:val="24"/>
                <w:szCs w:val="24"/>
              </w:rPr>
            </w:pPr>
            <w:r>
              <w:rPr>
                <w:rFonts w:ascii="Times New Roman" w:hAnsi="Times New Roman" w:cs="Times New Roman"/>
                <w:sz w:val="24"/>
                <w:szCs w:val="24"/>
              </w:rPr>
              <w:t>1</w:t>
            </w:r>
          </w:p>
        </w:tc>
        <w:tc>
          <w:tcPr>
            <w:tcW w:w="2124" w:type="dxa"/>
          </w:tcPr>
          <w:p w14:paraId="1E4BBC0B" w14:textId="263CBC75" w:rsidR="00297BF0" w:rsidRDefault="008A15E7" w:rsidP="008A15E7">
            <w:pPr>
              <w:pStyle w:val="SemEspaamento"/>
              <w:jc w:val="center"/>
              <w:rPr>
                <w:rFonts w:ascii="Times New Roman" w:hAnsi="Times New Roman" w:cs="Times New Roman"/>
                <w:sz w:val="24"/>
                <w:szCs w:val="24"/>
              </w:rPr>
            </w:pPr>
            <w:r>
              <w:rPr>
                <w:rFonts w:ascii="Times New Roman" w:hAnsi="Times New Roman" w:cs="Times New Roman"/>
                <w:sz w:val="24"/>
                <w:szCs w:val="24"/>
              </w:rPr>
              <w:t>R$ 12.000,00</w:t>
            </w:r>
          </w:p>
        </w:tc>
        <w:tc>
          <w:tcPr>
            <w:tcW w:w="2124" w:type="dxa"/>
          </w:tcPr>
          <w:p w14:paraId="5A79B235" w14:textId="79E6D77E" w:rsidR="00297BF0" w:rsidRDefault="008A15E7" w:rsidP="008A15E7">
            <w:pPr>
              <w:pStyle w:val="SemEspaamento"/>
              <w:jc w:val="center"/>
              <w:rPr>
                <w:rFonts w:ascii="Times New Roman" w:hAnsi="Times New Roman" w:cs="Times New Roman"/>
                <w:sz w:val="24"/>
                <w:szCs w:val="24"/>
              </w:rPr>
            </w:pPr>
            <w:r>
              <w:rPr>
                <w:rFonts w:ascii="Times New Roman" w:hAnsi="Times New Roman" w:cs="Times New Roman"/>
                <w:sz w:val="24"/>
                <w:szCs w:val="24"/>
              </w:rPr>
              <w:t>R$ 12.000,00</w:t>
            </w:r>
          </w:p>
        </w:tc>
      </w:tr>
    </w:tbl>
    <w:p w14:paraId="645A73B9" w14:textId="520FD47D" w:rsidR="00297BF0" w:rsidRDefault="007A7774" w:rsidP="007A7774">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Finalidade: bolsas (doação com contrapartida) visando a premiação de pessoas físicas e jurídicas, com relevantes ações de preservação e valorização da cultura local visando: </w:t>
      </w:r>
      <w:r w:rsidRPr="007A7774">
        <w:rPr>
          <w:rFonts w:ascii="Times New Roman" w:hAnsi="Times New Roman" w:cs="Times New Roman"/>
          <w:b/>
          <w:bCs/>
          <w:sz w:val="24"/>
          <w:szCs w:val="24"/>
        </w:rPr>
        <w:t>o reconhecimento de trajetórias de mestres e mestras das culturas, saberes, fazeres e ofícios populares e tradicionais (incluindo saberes construtivos); mestres e mestras da cozinha e gastronomia mineiras; detentores de saberes de ofícios de cura, entre outros ofícios,</w:t>
      </w:r>
      <w:r w:rsidR="006B00FB">
        <w:rPr>
          <w:rFonts w:ascii="Times New Roman" w:hAnsi="Times New Roman" w:cs="Times New Roman"/>
          <w:b/>
          <w:bCs/>
          <w:sz w:val="24"/>
          <w:szCs w:val="24"/>
        </w:rPr>
        <w:t xml:space="preserve"> mestres e mestras dos saberes e fazeres ligados ao ramo da moda,</w:t>
      </w:r>
      <w:r w:rsidRPr="007A7774">
        <w:rPr>
          <w:rFonts w:ascii="Times New Roman" w:hAnsi="Times New Roman" w:cs="Times New Roman"/>
          <w:b/>
          <w:bCs/>
          <w:sz w:val="24"/>
          <w:szCs w:val="24"/>
        </w:rPr>
        <w:t xml:space="preserve"> saberes e fazeres tradicionais e populares que tenham prestado relevante contribuição ao desenvolvimento artístico ou cultural da comunidade.</w:t>
      </w:r>
      <w:r>
        <w:rPr>
          <w:rFonts w:ascii="Times New Roman" w:hAnsi="Times New Roman" w:cs="Times New Roman"/>
          <w:sz w:val="24"/>
          <w:szCs w:val="24"/>
        </w:rPr>
        <w:t xml:space="preserve"> </w:t>
      </w:r>
    </w:p>
    <w:p w14:paraId="0F2A393C" w14:textId="77777777" w:rsidR="007A7774" w:rsidRDefault="007A7774" w:rsidP="007A7774">
      <w:pPr>
        <w:pStyle w:val="SemEspaamento"/>
        <w:jc w:val="both"/>
        <w:rPr>
          <w:rFonts w:ascii="Times New Roman" w:hAnsi="Times New Roman" w:cs="Times New Roman"/>
          <w:sz w:val="24"/>
          <w:szCs w:val="24"/>
        </w:rPr>
      </w:pPr>
    </w:p>
    <w:p w14:paraId="46E76CAD" w14:textId="3E4C0760" w:rsidR="007A7774" w:rsidRDefault="007A7774" w:rsidP="007A7774">
      <w:pPr>
        <w:pStyle w:val="SemEspaamento"/>
        <w:jc w:val="both"/>
        <w:rPr>
          <w:rFonts w:ascii="Times New Roman" w:hAnsi="Times New Roman" w:cs="Times New Roman"/>
          <w:b/>
          <w:bCs/>
          <w:sz w:val="24"/>
          <w:szCs w:val="24"/>
        </w:rPr>
      </w:pPr>
      <w:r w:rsidRPr="007A7774">
        <w:rPr>
          <w:rFonts w:ascii="Times New Roman" w:hAnsi="Times New Roman" w:cs="Times New Roman"/>
          <w:b/>
          <w:bCs/>
          <w:sz w:val="24"/>
          <w:szCs w:val="24"/>
          <w:highlight w:val="yellow"/>
        </w:rPr>
        <w:t xml:space="preserve">O proponente beneficiado deverá apresentar e executar ações pertinentes aos seus conhecimentos, junto </w:t>
      </w:r>
      <w:r w:rsidR="008A15E7" w:rsidRPr="007A7774">
        <w:rPr>
          <w:rFonts w:ascii="Times New Roman" w:hAnsi="Times New Roman" w:cs="Times New Roman"/>
          <w:b/>
          <w:bCs/>
          <w:sz w:val="24"/>
          <w:szCs w:val="24"/>
          <w:highlight w:val="yellow"/>
        </w:rPr>
        <w:t>à</w:t>
      </w:r>
      <w:r w:rsidRPr="007A7774">
        <w:rPr>
          <w:rFonts w:ascii="Times New Roman" w:hAnsi="Times New Roman" w:cs="Times New Roman"/>
          <w:b/>
          <w:bCs/>
          <w:sz w:val="24"/>
          <w:szCs w:val="24"/>
          <w:highlight w:val="yellow"/>
        </w:rPr>
        <w:t xml:space="preserve"> comunidade.</w:t>
      </w:r>
      <w:r w:rsidRPr="007A7774">
        <w:rPr>
          <w:rFonts w:ascii="Times New Roman" w:hAnsi="Times New Roman" w:cs="Times New Roman"/>
          <w:b/>
          <w:bCs/>
          <w:sz w:val="24"/>
          <w:szCs w:val="24"/>
        </w:rPr>
        <w:t xml:space="preserve"> </w:t>
      </w:r>
    </w:p>
    <w:p w14:paraId="6FEF4DB8" w14:textId="77777777" w:rsidR="007A7774" w:rsidRDefault="007A7774" w:rsidP="007A7774">
      <w:pPr>
        <w:pStyle w:val="SemEspaamento"/>
        <w:jc w:val="both"/>
        <w:rPr>
          <w:rFonts w:ascii="Times New Roman" w:hAnsi="Times New Roman" w:cs="Times New Roman"/>
          <w:b/>
          <w:bCs/>
          <w:sz w:val="24"/>
          <w:szCs w:val="24"/>
        </w:rPr>
      </w:pPr>
    </w:p>
    <w:p w14:paraId="7FF8BE80" w14:textId="184AF8EB" w:rsidR="007A7774" w:rsidRDefault="0033557F" w:rsidP="007A7774">
      <w:pPr>
        <w:pStyle w:val="SemEspaamento"/>
        <w:jc w:val="both"/>
        <w:rPr>
          <w:rFonts w:ascii="Times New Roman" w:hAnsi="Times New Roman" w:cs="Times New Roman"/>
          <w:b/>
          <w:bCs/>
          <w:sz w:val="24"/>
          <w:szCs w:val="24"/>
        </w:rPr>
      </w:pPr>
      <w:r>
        <w:rPr>
          <w:rFonts w:ascii="Times New Roman" w:hAnsi="Times New Roman" w:cs="Times New Roman"/>
          <w:b/>
          <w:bCs/>
          <w:sz w:val="24"/>
          <w:szCs w:val="24"/>
        </w:rPr>
        <w:t xml:space="preserve">Cronograma </w:t>
      </w:r>
    </w:p>
    <w:tbl>
      <w:tblPr>
        <w:tblStyle w:val="Tabelacomgrade"/>
        <w:tblW w:w="0" w:type="auto"/>
        <w:tblLook w:val="04A0" w:firstRow="1" w:lastRow="0" w:firstColumn="1" w:lastColumn="0" w:noHBand="0" w:noVBand="1"/>
      </w:tblPr>
      <w:tblGrid>
        <w:gridCol w:w="6232"/>
        <w:gridCol w:w="2262"/>
      </w:tblGrid>
      <w:tr w:rsidR="0033557F" w14:paraId="045E285E" w14:textId="77777777" w:rsidTr="0033557F">
        <w:tc>
          <w:tcPr>
            <w:tcW w:w="6232" w:type="dxa"/>
          </w:tcPr>
          <w:p w14:paraId="4421DB66" w14:textId="1C5BEA4D" w:rsidR="0033557F" w:rsidRPr="0033557F" w:rsidRDefault="0033557F" w:rsidP="0033557F">
            <w:pPr>
              <w:pStyle w:val="SemEspaamento"/>
              <w:jc w:val="center"/>
              <w:rPr>
                <w:rFonts w:ascii="Times New Roman" w:hAnsi="Times New Roman" w:cs="Times New Roman"/>
                <w:b/>
                <w:bCs/>
                <w:sz w:val="24"/>
                <w:szCs w:val="24"/>
              </w:rPr>
            </w:pPr>
            <w:r w:rsidRPr="0033557F">
              <w:rPr>
                <w:rFonts w:ascii="Times New Roman" w:hAnsi="Times New Roman" w:cs="Times New Roman"/>
                <w:b/>
                <w:bCs/>
                <w:sz w:val="24"/>
                <w:szCs w:val="24"/>
              </w:rPr>
              <w:t>ETAPA</w:t>
            </w:r>
          </w:p>
        </w:tc>
        <w:tc>
          <w:tcPr>
            <w:tcW w:w="2262" w:type="dxa"/>
          </w:tcPr>
          <w:p w14:paraId="61EAB63D" w14:textId="48EF089B" w:rsidR="0033557F" w:rsidRPr="0033557F" w:rsidRDefault="0033557F" w:rsidP="0033557F">
            <w:pPr>
              <w:pStyle w:val="SemEspaamento"/>
              <w:jc w:val="center"/>
              <w:rPr>
                <w:rFonts w:ascii="Times New Roman" w:hAnsi="Times New Roman" w:cs="Times New Roman"/>
                <w:b/>
                <w:bCs/>
                <w:sz w:val="24"/>
                <w:szCs w:val="24"/>
              </w:rPr>
            </w:pPr>
            <w:r w:rsidRPr="0033557F">
              <w:rPr>
                <w:rFonts w:ascii="Times New Roman" w:hAnsi="Times New Roman" w:cs="Times New Roman"/>
                <w:b/>
                <w:bCs/>
                <w:sz w:val="24"/>
                <w:szCs w:val="24"/>
              </w:rPr>
              <w:t>DATA</w:t>
            </w:r>
          </w:p>
        </w:tc>
      </w:tr>
      <w:tr w:rsidR="0033557F" w14:paraId="2613790F" w14:textId="77777777" w:rsidTr="0033557F">
        <w:tc>
          <w:tcPr>
            <w:tcW w:w="6232" w:type="dxa"/>
          </w:tcPr>
          <w:p w14:paraId="2B3F4856" w14:textId="6CAD9553" w:rsidR="0033557F" w:rsidRDefault="0033557F" w:rsidP="0033557F">
            <w:pPr>
              <w:pStyle w:val="SemEspaamento"/>
              <w:rPr>
                <w:rFonts w:ascii="Times New Roman" w:hAnsi="Times New Roman" w:cs="Times New Roman"/>
                <w:sz w:val="24"/>
                <w:szCs w:val="24"/>
              </w:rPr>
            </w:pPr>
            <w:r>
              <w:rPr>
                <w:rFonts w:ascii="Times New Roman" w:hAnsi="Times New Roman" w:cs="Times New Roman"/>
                <w:sz w:val="24"/>
                <w:szCs w:val="24"/>
              </w:rPr>
              <w:t>Publicação do Edital</w:t>
            </w:r>
          </w:p>
        </w:tc>
        <w:tc>
          <w:tcPr>
            <w:tcW w:w="2262" w:type="dxa"/>
          </w:tcPr>
          <w:p w14:paraId="35C6C8D6" w14:textId="28F3CF10" w:rsidR="0033557F" w:rsidRDefault="008A15E7" w:rsidP="007A7774">
            <w:pPr>
              <w:pStyle w:val="SemEspaamento"/>
              <w:jc w:val="both"/>
              <w:rPr>
                <w:rFonts w:ascii="Times New Roman" w:hAnsi="Times New Roman" w:cs="Times New Roman"/>
                <w:sz w:val="24"/>
                <w:szCs w:val="24"/>
              </w:rPr>
            </w:pPr>
            <w:r>
              <w:rPr>
                <w:rFonts w:ascii="Times New Roman" w:hAnsi="Times New Roman" w:cs="Times New Roman"/>
                <w:sz w:val="24"/>
                <w:szCs w:val="24"/>
              </w:rPr>
              <w:t>30/06/2026</w:t>
            </w:r>
          </w:p>
        </w:tc>
      </w:tr>
      <w:tr w:rsidR="0033557F" w14:paraId="70239DBA" w14:textId="77777777" w:rsidTr="0033557F">
        <w:tc>
          <w:tcPr>
            <w:tcW w:w="6232" w:type="dxa"/>
          </w:tcPr>
          <w:p w14:paraId="5417FA95" w14:textId="189061EB" w:rsidR="0033557F" w:rsidRDefault="0033557F" w:rsidP="007A7774">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Inscrições até </w:t>
            </w:r>
          </w:p>
        </w:tc>
        <w:tc>
          <w:tcPr>
            <w:tcW w:w="2262" w:type="dxa"/>
          </w:tcPr>
          <w:p w14:paraId="36F50091" w14:textId="65DFA2DD" w:rsidR="0033557F" w:rsidRDefault="00347C56" w:rsidP="007A7774">
            <w:pPr>
              <w:pStyle w:val="SemEspaamento"/>
              <w:jc w:val="both"/>
              <w:rPr>
                <w:rFonts w:ascii="Times New Roman" w:hAnsi="Times New Roman" w:cs="Times New Roman"/>
                <w:sz w:val="24"/>
                <w:szCs w:val="24"/>
              </w:rPr>
            </w:pPr>
            <w:r>
              <w:rPr>
                <w:rFonts w:ascii="Times New Roman" w:hAnsi="Times New Roman" w:cs="Times New Roman"/>
                <w:sz w:val="24"/>
                <w:szCs w:val="24"/>
              </w:rPr>
              <w:t>17</w:t>
            </w:r>
            <w:r w:rsidR="008A15E7">
              <w:rPr>
                <w:rFonts w:ascii="Times New Roman" w:hAnsi="Times New Roman" w:cs="Times New Roman"/>
                <w:sz w:val="24"/>
                <w:szCs w:val="24"/>
              </w:rPr>
              <w:t>/07/2026</w:t>
            </w:r>
          </w:p>
        </w:tc>
      </w:tr>
      <w:tr w:rsidR="0033557F" w14:paraId="015FAAFE" w14:textId="77777777" w:rsidTr="0033557F">
        <w:tc>
          <w:tcPr>
            <w:tcW w:w="6232" w:type="dxa"/>
          </w:tcPr>
          <w:p w14:paraId="2166EDB8" w14:textId="573256D6" w:rsidR="0033557F" w:rsidRDefault="0033557F" w:rsidP="007A7774">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Avaliação das Iniciativas e Divulgação do Resultado até </w:t>
            </w:r>
          </w:p>
        </w:tc>
        <w:tc>
          <w:tcPr>
            <w:tcW w:w="2262" w:type="dxa"/>
          </w:tcPr>
          <w:p w14:paraId="04BA7D25" w14:textId="78E60144" w:rsidR="0033557F" w:rsidRDefault="00347C56" w:rsidP="007A7774">
            <w:pPr>
              <w:pStyle w:val="SemEspaamento"/>
              <w:jc w:val="both"/>
              <w:rPr>
                <w:rFonts w:ascii="Times New Roman" w:hAnsi="Times New Roman" w:cs="Times New Roman"/>
                <w:sz w:val="24"/>
                <w:szCs w:val="24"/>
              </w:rPr>
            </w:pPr>
            <w:r>
              <w:rPr>
                <w:rFonts w:ascii="Times New Roman" w:hAnsi="Times New Roman" w:cs="Times New Roman"/>
                <w:sz w:val="24"/>
                <w:szCs w:val="24"/>
              </w:rPr>
              <w:t>27</w:t>
            </w:r>
            <w:r w:rsidR="008A15E7">
              <w:rPr>
                <w:rFonts w:ascii="Times New Roman" w:hAnsi="Times New Roman" w:cs="Times New Roman"/>
                <w:sz w:val="24"/>
                <w:szCs w:val="24"/>
              </w:rPr>
              <w:t>/07/2026</w:t>
            </w:r>
          </w:p>
        </w:tc>
      </w:tr>
      <w:tr w:rsidR="0033557F" w14:paraId="0A24FEF9" w14:textId="77777777" w:rsidTr="0033557F">
        <w:tc>
          <w:tcPr>
            <w:tcW w:w="6232" w:type="dxa"/>
          </w:tcPr>
          <w:p w14:paraId="4E2F8EBD" w14:textId="3DE0458C" w:rsidR="0033557F" w:rsidRDefault="0033557F" w:rsidP="007A7774">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Recursos até </w:t>
            </w:r>
          </w:p>
        </w:tc>
        <w:tc>
          <w:tcPr>
            <w:tcW w:w="2262" w:type="dxa"/>
          </w:tcPr>
          <w:p w14:paraId="1183D8E8" w14:textId="3CE6169C" w:rsidR="0033557F" w:rsidRDefault="00347C56" w:rsidP="007A7774">
            <w:pPr>
              <w:pStyle w:val="SemEspaamento"/>
              <w:jc w:val="both"/>
              <w:rPr>
                <w:rFonts w:ascii="Times New Roman" w:hAnsi="Times New Roman" w:cs="Times New Roman"/>
                <w:sz w:val="24"/>
                <w:szCs w:val="24"/>
              </w:rPr>
            </w:pPr>
            <w:r>
              <w:rPr>
                <w:rFonts w:ascii="Times New Roman" w:hAnsi="Times New Roman" w:cs="Times New Roman"/>
                <w:sz w:val="24"/>
                <w:szCs w:val="24"/>
              </w:rPr>
              <w:t>30/07</w:t>
            </w:r>
            <w:r w:rsidR="008A15E7">
              <w:rPr>
                <w:rFonts w:ascii="Times New Roman" w:hAnsi="Times New Roman" w:cs="Times New Roman"/>
                <w:sz w:val="24"/>
                <w:szCs w:val="24"/>
              </w:rPr>
              <w:t>/2026</w:t>
            </w:r>
          </w:p>
        </w:tc>
      </w:tr>
      <w:tr w:rsidR="0033557F" w14:paraId="229064CC" w14:textId="77777777" w:rsidTr="0033557F">
        <w:tc>
          <w:tcPr>
            <w:tcW w:w="6232" w:type="dxa"/>
          </w:tcPr>
          <w:p w14:paraId="5C410CEF" w14:textId="5547F06C" w:rsidR="0033557F" w:rsidRDefault="0033557F" w:rsidP="007A7774">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Publicação do Resultado após Recursos </w:t>
            </w:r>
          </w:p>
        </w:tc>
        <w:tc>
          <w:tcPr>
            <w:tcW w:w="2262" w:type="dxa"/>
          </w:tcPr>
          <w:p w14:paraId="469A2529" w14:textId="6DAE8F15" w:rsidR="0033557F" w:rsidRDefault="008A15E7" w:rsidP="007A7774">
            <w:pPr>
              <w:pStyle w:val="SemEspaamento"/>
              <w:jc w:val="both"/>
              <w:rPr>
                <w:rFonts w:ascii="Times New Roman" w:hAnsi="Times New Roman" w:cs="Times New Roman"/>
                <w:sz w:val="24"/>
                <w:szCs w:val="24"/>
              </w:rPr>
            </w:pPr>
            <w:r>
              <w:rPr>
                <w:rFonts w:ascii="Times New Roman" w:hAnsi="Times New Roman" w:cs="Times New Roman"/>
                <w:sz w:val="24"/>
                <w:szCs w:val="24"/>
              </w:rPr>
              <w:t>0</w:t>
            </w:r>
            <w:r w:rsidR="00347C56">
              <w:rPr>
                <w:rFonts w:ascii="Times New Roman" w:hAnsi="Times New Roman" w:cs="Times New Roman"/>
                <w:sz w:val="24"/>
                <w:szCs w:val="24"/>
              </w:rPr>
              <w:t>3</w:t>
            </w:r>
            <w:r>
              <w:rPr>
                <w:rFonts w:ascii="Times New Roman" w:hAnsi="Times New Roman" w:cs="Times New Roman"/>
                <w:sz w:val="24"/>
                <w:szCs w:val="24"/>
              </w:rPr>
              <w:t>/08/2026</w:t>
            </w:r>
          </w:p>
        </w:tc>
      </w:tr>
      <w:tr w:rsidR="008A15E7" w14:paraId="1493D32C" w14:textId="77777777" w:rsidTr="0033557F">
        <w:tc>
          <w:tcPr>
            <w:tcW w:w="6232" w:type="dxa"/>
          </w:tcPr>
          <w:p w14:paraId="62E11EF5" w14:textId="2FC658FE" w:rsidR="008A15E7" w:rsidRDefault="008A15E7" w:rsidP="007A7774">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Entrega dos documentos de habilitação até </w:t>
            </w:r>
          </w:p>
        </w:tc>
        <w:tc>
          <w:tcPr>
            <w:tcW w:w="2262" w:type="dxa"/>
          </w:tcPr>
          <w:p w14:paraId="716D9902" w14:textId="1C9A1534" w:rsidR="008A15E7" w:rsidRDefault="008A15E7" w:rsidP="007A7774">
            <w:pPr>
              <w:pStyle w:val="SemEspaamento"/>
              <w:jc w:val="both"/>
              <w:rPr>
                <w:rFonts w:ascii="Times New Roman" w:hAnsi="Times New Roman" w:cs="Times New Roman"/>
                <w:sz w:val="24"/>
                <w:szCs w:val="24"/>
              </w:rPr>
            </w:pPr>
            <w:r>
              <w:rPr>
                <w:rFonts w:ascii="Times New Roman" w:hAnsi="Times New Roman" w:cs="Times New Roman"/>
                <w:sz w:val="24"/>
                <w:szCs w:val="24"/>
              </w:rPr>
              <w:t>1</w:t>
            </w:r>
            <w:r w:rsidR="00347C56">
              <w:rPr>
                <w:rFonts w:ascii="Times New Roman" w:hAnsi="Times New Roman" w:cs="Times New Roman"/>
                <w:sz w:val="24"/>
                <w:szCs w:val="24"/>
              </w:rPr>
              <w:t>0</w:t>
            </w:r>
            <w:r>
              <w:rPr>
                <w:rFonts w:ascii="Times New Roman" w:hAnsi="Times New Roman" w:cs="Times New Roman"/>
                <w:sz w:val="24"/>
                <w:szCs w:val="24"/>
              </w:rPr>
              <w:t>/08/2026</w:t>
            </w:r>
          </w:p>
        </w:tc>
      </w:tr>
      <w:tr w:rsidR="0033557F" w14:paraId="3C680859" w14:textId="77777777" w:rsidTr="0033557F">
        <w:tc>
          <w:tcPr>
            <w:tcW w:w="6232" w:type="dxa"/>
          </w:tcPr>
          <w:p w14:paraId="34E15BA1" w14:textId="53B82E8B" w:rsidR="0033557F" w:rsidRDefault="0033557F" w:rsidP="007A7774">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Publicação oficial a partir de </w:t>
            </w:r>
          </w:p>
        </w:tc>
        <w:tc>
          <w:tcPr>
            <w:tcW w:w="2262" w:type="dxa"/>
          </w:tcPr>
          <w:p w14:paraId="4484F998" w14:textId="5F3799BF" w:rsidR="0033557F" w:rsidRDefault="008A15E7" w:rsidP="007A7774">
            <w:pPr>
              <w:pStyle w:val="SemEspaamento"/>
              <w:jc w:val="both"/>
              <w:rPr>
                <w:rFonts w:ascii="Times New Roman" w:hAnsi="Times New Roman" w:cs="Times New Roman"/>
                <w:sz w:val="24"/>
                <w:szCs w:val="24"/>
              </w:rPr>
            </w:pPr>
            <w:r>
              <w:rPr>
                <w:rFonts w:ascii="Times New Roman" w:hAnsi="Times New Roman" w:cs="Times New Roman"/>
                <w:sz w:val="24"/>
                <w:szCs w:val="24"/>
              </w:rPr>
              <w:t>1</w:t>
            </w:r>
            <w:r w:rsidR="00347C56">
              <w:rPr>
                <w:rFonts w:ascii="Times New Roman" w:hAnsi="Times New Roman" w:cs="Times New Roman"/>
                <w:sz w:val="24"/>
                <w:szCs w:val="24"/>
              </w:rPr>
              <w:t>1</w:t>
            </w:r>
            <w:r>
              <w:rPr>
                <w:rFonts w:ascii="Times New Roman" w:hAnsi="Times New Roman" w:cs="Times New Roman"/>
                <w:sz w:val="24"/>
                <w:szCs w:val="24"/>
              </w:rPr>
              <w:t>/08/2026</w:t>
            </w:r>
          </w:p>
        </w:tc>
      </w:tr>
      <w:tr w:rsidR="0033557F" w14:paraId="6EE93D36" w14:textId="77777777" w:rsidTr="0033557F">
        <w:tc>
          <w:tcPr>
            <w:tcW w:w="6232" w:type="dxa"/>
          </w:tcPr>
          <w:p w14:paraId="3B7433B6" w14:textId="5477BB64" w:rsidR="0033557F" w:rsidRDefault="0033557F" w:rsidP="007A7774">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Pagamento da Premiação a partir de </w:t>
            </w:r>
          </w:p>
        </w:tc>
        <w:tc>
          <w:tcPr>
            <w:tcW w:w="2262" w:type="dxa"/>
          </w:tcPr>
          <w:p w14:paraId="73F090A0" w14:textId="1B5EA334" w:rsidR="0033557F" w:rsidRDefault="008A15E7" w:rsidP="007A7774">
            <w:pPr>
              <w:pStyle w:val="SemEspaamento"/>
              <w:jc w:val="both"/>
              <w:rPr>
                <w:rFonts w:ascii="Times New Roman" w:hAnsi="Times New Roman" w:cs="Times New Roman"/>
                <w:sz w:val="24"/>
                <w:szCs w:val="24"/>
              </w:rPr>
            </w:pPr>
            <w:r>
              <w:rPr>
                <w:rFonts w:ascii="Times New Roman" w:hAnsi="Times New Roman" w:cs="Times New Roman"/>
                <w:sz w:val="24"/>
                <w:szCs w:val="24"/>
              </w:rPr>
              <w:t>1</w:t>
            </w:r>
            <w:r w:rsidR="00347C56">
              <w:rPr>
                <w:rFonts w:ascii="Times New Roman" w:hAnsi="Times New Roman" w:cs="Times New Roman"/>
                <w:sz w:val="24"/>
                <w:szCs w:val="24"/>
              </w:rPr>
              <w:t>1</w:t>
            </w:r>
            <w:r>
              <w:rPr>
                <w:rFonts w:ascii="Times New Roman" w:hAnsi="Times New Roman" w:cs="Times New Roman"/>
                <w:sz w:val="24"/>
                <w:szCs w:val="24"/>
              </w:rPr>
              <w:t>/09/2026</w:t>
            </w:r>
          </w:p>
        </w:tc>
      </w:tr>
    </w:tbl>
    <w:p w14:paraId="0CC76AB0" w14:textId="77777777" w:rsidR="0033557F" w:rsidRDefault="0033557F" w:rsidP="007A7774">
      <w:pPr>
        <w:pStyle w:val="SemEspaamento"/>
        <w:jc w:val="both"/>
        <w:rPr>
          <w:rFonts w:ascii="Times New Roman" w:hAnsi="Times New Roman" w:cs="Times New Roman"/>
          <w:sz w:val="24"/>
          <w:szCs w:val="24"/>
        </w:rPr>
      </w:pPr>
    </w:p>
    <w:p w14:paraId="426BA234" w14:textId="77777777" w:rsidR="0033557F" w:rsidRDefault="0033557F" w:rsidP="007A7774">
      <w:pPr>
        <w:pStyle w:val="SemEspaamento"/>
        <w:jc w:val="both"/>
        <w:rPr>
          <w:rFonts w:ascii="Times New Roman" w:hAnsi="Times New Roman" w:cs="Times New Roman"/>
          <w:sz w:val="24"/>
          <w:szCs w:val="24"/>
        </w:rPr>
      </w:pPr>
    </w:p>
    <w:p w14:paraId="7B567209" w14:textId="77777777" w:rsidR="0033557F" w:rsidRDefault="0033557F" w:rsidP="007A7774">
      <w:pPr>
        <w:pStyle w:val="SemEspaamento"/>
        <w:jc w:val="both"/>
        <w:rPr>
          <w:rFonts w:ascii="Times New Roman" w:hAnsi="Times New Roman" w:cs="Times New Roman"/>
          <w:sz w:val="24"/>
          <w:szCs w:val="24"/>
        </w:rPr>
      </w:pPr>
    </w:p>
    <w:p w14:paraId="475B4D4A" w14:textId="77777777" w:rsidR="0033557F" w:rsidRDefault="0033557F" w:rsidP="007A7774">
      <w:pPr>
        <w:pStyle w:val="SemEspaamento"/>
        <w:jc w:val="both"/>
        <w:rPr>
          <w:rFonts w:ascii="Times New Roman" w:hAnsi="Times New Roman" w:cs="Times New Roman"/>
          <w:sz w:val="24"/>
          <w:szCs w:val="24"/>
        </w:rPr>
      </w:pPr>
    </w:p>
    <w:p w14:paraId="63D7BACC" w14:textId="77777777" w:rsidR="0033557F" w:rsidRDefault="0033557F" w:rsidP="007A7774">
      <w:pPr>
        <w:pStyle w:val="SemEspaamento"/>
        <w:jc w:val="both"/>
        <w:rPr>
          <w:rFonts w:ascii="Times New Roman" w:hAnsi="Times New Roman" w:cs="Times New Roman"/>
          <w:sz w:val="24"/>
          <w:szCs w:val="24"/>
        </w:rPr>
      </w:pPr>
    </w:p>
    <w:p w14:paraId="5D4C6543" w14:textId="77777777" w:rsidR="0033557F" w:rsidRDefault="0033557F" w:rsidP="007A7774">
      <w:pPr>
        <w:pStyle w:val="SemEspaamento"/>
        <w:jc w:val="both"/>
        <w:rPr>
          <w:rFonts w:ascii="Times New Roman" w:hAnsi="Times New Roman" w:cs="Times New Roman"/>
          <w:sz w:val="24"/>
          <w:szCs w:val="24"/>
        </w:rPr>
      </w:pPr>
    </w:p>
    <w:p w14:paraId="2EEC7DA7" w14:textId="77777777" w:rsidR="0033557F" w:rsidRDefault="0033557F" w:rsidP="007A7774">
      <w:pPr>
        <w:pStyle w:val="SemEspaamento"/>
        <w:jc w:val="both"/>
        <w:rPr>
          <w:rFonts w:ascii="Times New Roman" w:hAnsi="Times New Roman" w:cs="Times New Roman"/>
          <w:sz w:val="24"/>
          <w:szCs w:val="24"/>
        </w:rPr>
      </w:pPr>
    </w:p>
    <w:p w14:paraId="460C2096" w14:textId="77777777" w:rsidR="0033557F" w:rsidRDefault="0033557F" w:rsidP="007A7774">
      <w:pPr>
        <w:pStyle w:val="SemEspaamento"/>
        <w:jc w:val="both"/>
        <w:rPr>
          <w:rFonts w:ascii="Times New Roman" w:hAnsi="Times New Roman" w:cs="Times New Roman"/>
          <w:sz w:val="24"/>
          <w:szCs w:val="24"/>
        </w:rPr>
      </w:pPr>
    </w:p>
    <w:p w14:paraId="073621F2" w14:textId="40A6BBF1" w:rsidR="0033557F" w:rsidRDefault="0033557F" w:rsidP="0033557F">
      <w:pPr>
        <w:pStyle w:val="SemEspaamento"/>
        <w:jc w:val="center"/>
        <w:rPr>
          <w:rFonts w:ascii="Times New Roman" w:hAnsi="Times New Roman" w:cs="Times New Roman"/>
          <w:b/>
          <w:bCs/>
          <w:sz w:val="24"/>
          <w:szCs w:val="24"/>
        </w:rPr>
      </w:pPr>
      <w:r w:rsidRPr="0033557F">
        <w:rPr>
          <w:rFonts w:ascii="Times New Roman" w:hAnsi="Times New Roman" w:cs="Times New Roman"/>
          <w:b/>
          <w:bCs/>
          <w:sz w:val="24"/>
          <w:szCs w:val="24"/>
        </w:rPr>
        <w:t>EDITAL DE SELEÇÃO DE PROJETOS PARA RECEBIMENTO DE BOLSAS CULTURAIS COM RECURSOS DA LEI FEDERAL Nº14399/2022</w:t>
      </w:r>
    </w:p>
    <w:p w14:paraId="1DC9FB8F" w14:textId="77777777" w:rsidR="0033557F" w:rsidRDefault="0033557F" w:rsidP="0033557F">
      <w:pPr>
        <w:pStyle w:val="SemEspaamento"/>
        <w:jc w:val="center"/>
        <w:rPr>
          <w:rFonts w:ascii="Times New Roman" w:hAnsi="Times New Roman" w:cs="Times New Roman"/>
          <w:b/>
          <w:bCs/>
          <w:sz w:val="24"/>
          <w:szCs w:val="24"/>
        </w:rPr>
      </w:pPr>
    </w:p>
    <w:p w14:paraId="4F736A14" w14:textId="77777777" w:rsidR="0033557F" w:rsidRDefault="0033557F" w:rsidP="0033557F">
      <w:pPr>
        <w:pStyle w:val="SemEspaamento"/>
        <w:jc w:val="both"/>
        <w:rPr>
          <w:rFonts w:ascii="Times New Roman" w:hAnsi="Times New Roman" w:cs="Times New Roman"/>
          <w:sz w:val="24"/>
          <w:szCs w:val="24"/>
        </w:rPr>
      </w:pPr>
    </w:p>
    <w:p w14:paraId="7716EA68" w14:textId="29F21878" w:rsidR="0033557F" w:rsidRDefault="0033557F" w:rsidP="0033557F">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Este Edital é realizado com recursos do Governo Federal repassados por meio da LEI FEDERAL nº 14399/2022 – Lei Aldir Blanc. </w:t>
      </w:r>
    </w:p>
    <w:p w14:paraId="1A825B18" w14:textId="7B8EA84D" w:rsidR="0033557F" w:rsidRDefault="0033557F" w:rsidP="0033557F">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A Lei Aldir Blanc viabiliza o maior investimento direto no setor cultural da </w:t>
      </w:r>
      <w:r w:rsidR="00666B33">
        <w:rPr>
          <w:rFonts w:ascii="Times New Roman" w:hAnsi="Times New Roman" w:cs="Times New Roman"/>
          <w:sz w:val="24"/>
          <w:szCs w:val="24"/>
        </w:rPr>
        <w:t>história</w:t>
      </w:r>
      <w:r>
        <w:rPr>
          <w:rFonts w:ascii="Times New Roman" w:hAnsi="Times New Roman" w:cs="Times New Roman"/>
          <w:sz w:val="24"/>
          <w:szCs w:val="24"/>
        </w:rPr>
        <w:t xml:space="preserve"> do Brasil. </w:t>
      </w:r>
    </w:p>
    <w:p w14:paraId="0D7C6074" w14:textId="77777777" w:rsidR="0033557F" w:rsidRDefault="0033557F" w:rsidP="0033557F">
      <w:pPr>
        <w:pStyle w:val="SemEspaamento"/>
        <w:jc w:val="both"/>
        <w:rPr>
          <w:rFonts w:ascii="Times New Roman" w:hAnsi="Times New Roman" w:cs="Times New Roman"/>
          <w:sz w:val="24"/>
          <w:szCs w:val="24"/>
        </w:rPr>
      </w:pPr>
    </w:p>
    <w:p w14:paraId="76DCB2E0" w14:textId="77777777" w:rsidR="0033557F" w:rsidRDefault="0033557F" w:rsidP="0033557F">
      <w:pPr>
        <w:pStyle w:val="SemEspaamento"/>
        <w:jc w:val="both"/>
        <w:rPr>
          <w:rFonts w:ascii="Times New Roman" w:hAnsi="Times New Roman" w:cs="Times New Roman"/>
          <w:sz w:val="24"/>
          <w:szCs w:val="24"/>
        </w:rPr>
      </w:pPr>
    </w:p>
    <w:p w14:paraId="75736C71" w14:textId="1A78695C" w:rsidR="0033557F" w:rsidRDefault="0033557F" w:rsidP="0033557F">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Deste modo, o município torna </w:t>
      </w:r>
      <w:r w:rsidR="008A15E7">
        <w:rPr>
          <w:rFonts w:ascii="Times New Roman" w:hAnsi="Times New Roman" w:cs="Times New Roman"/>
          <w:sz w:val="24"/>
          <w:szCs w:val="24"/>
        </w:rPr>
        <w:t>público</w:t>
      </w:r>
      <w:r>
        <w:rPr>
          <w:rFonts w:ascii="Times New Roman" w:hAnsi="Times New Roman" w:cs="Times New Roman"/>
          <w:sz w:val="24"/>
          <w:szCs w:val="24"/>
        </w:rPr>
        <w:t xml:space="preserve"> o presente edital elaborado com base nas seguintes normas:</w:t>
      </w:r>
    </w:p>
    <w:p w14:paraId="1A4DA378" w14:textId="594AAFFC" w:rsidR="0033557F" w:rsidRPr="00666B33" w:rsidRDefault="0033557F" w:rsidP="0033557F">
      <w:pPr>
        <w:pStyle w:val="SemEspaamento"/>
        <w:jc w:val="both"/>
        <w:rPr>
          <w:rFonts w:ascii="Times New Roman" w:hAnsi="Times New Roman" w:cs="Times New Roman"/>
          <w:color w:val="808080" w:themeColor="background1" w:themeShade="80"/>
        </w:rPr>
      </w:pPr>
      <w:r w:rsidRPr="00666B33">
        <w:rPr>
          <w:rFonts w:ascii="Times New Roman" w:hAnsi="Times New Roman" w:cs="Times New Roman"/>
          <w:color w:val="808080" w:themeColor="background1" w:themeShade="80"/>
        </w:rPr>
        <w:t>Lei Nacional nº 14.399/2022 – Institui a PNAB</w:t>
      </w:r>
    </w:p>
    <w:p w14:paraId="50D3C9ED" w14:textId="0BB8099F" w:rsidR="0033557F" w:rsidRPr="00666B33" w:rsidRDefault="0033557F" w:rsidP="0033557F">
      <w:pPr>
        <w:pStyle w:val="SemEspaamento"/>
        <w:jc w:val="both"/>
        <w:rPr>
          <w:rFonts w:ascii="Times New Roman" w:hAnsi="Times New Roman" w:cs="Times New Roman"/>
          <w:color w:val="808080" w:themeColor="background1" w:themeShade="80"/>
        </w:rPr>
      </w:pPr>
      <w:r w:rsidRPr="00666B33">
        <w:rPr>
          <w:rFonts w:ascii="Times New Roman" w:hAnsi="Times New Roman" w:cs="Times New Roman"/>
          <w:color w:val="808080" w:themeColor="background1" w:themeShade="80"/>
        </w:rPr>
        <w:t>Decreto nº 11.74/2023 – Decreto que regulamenta a PNAB</w:t>
      </w:r>
    </w:p>
    <w:p w14:paraId="2CC28F3F" w14:textId="02B3B68B" w:rsidR="0033557F" w:rsidRPr="00666B33" w:rsidRDefault="0033557F" w:rsidP="0033557F">
      <w:pPr>
        <w:pStyle w:val="SemEspaamento"/>
        <w:jc w:val="both"/>
        <w:rPr>
          <w:rFonts w:ascii="Times New Roman" w:hAnsi="Times New Roman" w:cs="Times New Roman"/>
          <w:color w:val="808080" w:themeColor="background1" w:themeShade="80"/>
        </w:rPr>
      </w:pPr>
      <w:r w:rsidRPr="00666B33">
        <w:rPr>
          <w:rFonts w:ascii="Times New Roman" w:hAnsi="Times New Roman" w:cs="Times New Roman"/>
          <w:color w:val="808080" w:themeColor="background1" w:themeShade="80"/>
        </w:rPr>
        <w:t>Portaria MinC nº 80/2023 – Portaria de solicitação e aplicação de recursos PNAB</w:t>
      </w:r>
    </w:p>
    <w:p w14:paraId="04C88B52" w14:textId="73615653" w:rsidR="0033557F" w:rsidRPr="00666B33" w:rsidRDefault="0033557F" w:rsidP="0033557F">
      <w:pPr>
        <w:pStyle w:val="SemEspaamento"/>
        <w:jc w:val="both"/>
        <w:rPr>
          <w:rFonts w:ascii="Times New Roman" w:hAnsi="Times New Roman" w:cs="Times New Roman"/>
          <w:color w:val="808080" w:themeColor="background1" w:themeShade="80"/>
        </w:rPr>
      </w:pPr>
      <w:r w:rsidRPr="00666B33">
        <w:rPr>
          <w:rFonts w:ascii="Times New Roman" w:hAnsi="Times New Roman" w:cs="Times New Roman"/>
          <w:color w:val="808080" w:themeColor="background1" w:themeShade="80"/>
        </w:rPr>
        <w:t>Lei Federal nº</w:t>
      </w:r>
      <w:r w:rsidR="00666B33" w:rsidRPr="00666B33">
        <w:rPr>
          <w:rFonts w:ascii="Times New Roman" w:hAnsi="Times New Roman" w:cs="Times New Roman"/>
          <w:color w:val="808080" w:themeColor="background1" w:themeShade="80"/>
        </w:rPr>
        <w:t xml:space="preserve"> 13.018/2014 – Política Nacional de Cultura Viva (PNCV)</w:t>
      </w:r>
    </w:p>
    <w:p w14:paraId="58DCBFA1" w14:textId="51614A6B" w:rsidR="00666B33" w:rsidRPr="00666B33" w:rsidRDefault="00666B33" w:rsidP="0033557F">
      <w:pPr>
        <w:pStyle w:val="SemEspaamento"/>
        <w:jc w:val="both"/>
        <w:rPr>
          <w:rFonts w:ascii="Times New Roman" w:hAnsi="Times New Roman" w:cs="Times New Roman"/>
          <w:color w:val="808080" w:themeColor="background1" w:themeShade="80"/>
        </w:rPr>
      </w:pPr>
      <w:r w:rsidRPr="00666B33">
        <w:rPr>
          <w:rFonts w:ascii="Times New Roman" w:hAnsi="Times New Roman" w:cs="Times New Roman"/>
          <w:color w:val="808080" w:themeColor="background1" w:themeShade="80"/>
        </w:rPr>
        <w:t>Instrução Normativa MinC nº 08/2016 – PNCV</w:t>
      </w:r>
    </w:p>
    <w:p w14:paraId="3B0A332F" w14:textId="0BA40DA3" w:rsidR="00666B33" w:rsidRPr="00666B33" w:rsidRDefault="00666B33" w:rsidP="0033557F">
      <w:pPr>
        <w:pStyle w:val="SemEspaamento"/>
        <w:jc w:val="both"/>
        <w:rPr>
          <w:rFonts w:ascii="Times New Roman" w:hAnsi="Times New Roman" w:cs="Times New Roman"/>
          <w:color w:val="808080" w:themeColor="background1" w:themeShade="80"/>
        </w:rPr>
      </w:pPr>
      <w:r w:rsidRPr="00666B33">
        <w:rPr>
          <w:rFonts w:ascii="Times New Roman" w:hAnsi="Times New Roman" w:cs="Times New Roman"/>
          <w:color w:val="808080" w:themeColor="background1" w:themeShade="80"/>
        </w:rPr>
        <w:t xml:space="preserve">Decreto nº 11.453/2023 – Decreto de Fomento </w:t>
      </w:r>
    </w:p>
    <w:p w14:paraId="71439085" w14:textId="7924721D" w:rsidR="00666B33" w:rsidRPr="00666B33" w:rsidRDefault="00666B33" w:rsidP="0033557F">
      <w:pPr>
        <w:pStyle w:val="SemEspaamento"/>
        <w:jc w:val="both"/>
        <w:rPr>
          <w:rFonts w:ascii="Times New Roman" w:hAnsi="Times New Roman" w:cs="Times New Roman"/>
          <w:color w:val="808080" w:themeColor="background1" w:themeShade="80"/>
        </w:rPr>
      </w:pPr>
      <w:r w:rsidRPr="00666B33">
        <w:rPr>
          <w:rFonts w:ascii="Times New Roman" w:hAnsi="Times New Roman" w:cs="Times New Roman"/>
          <w:color w:val="808080" w:themeColor="background1" w:themeShade="80"/>
        </w:rPr>
        <w:t>Portaria MinC nº 68/2023</w:t>
      </w:r>
    </w:p>
    <w:p w14:paraId="147C1ECC" w14:textId="77777777" w:rsidR="00666B33" w:rsidRDefault="00666B33" w:rsidP="0033557F">
      <w:pPr>
        <w:pStyle w:val="SemEspaamento"/>
        <w:jc w:val="both"/>
        <w:rPr>
          <w:rFonts w:ascii="Times New Roman" w:hAnsi="Times New Roman" w:cs="Times New Roman"/>
          <w:sz w:val="24"/>
          <w:szCs w:val="24"/>
        </w:rPr>
      </w:pPr>
    </w:p>
    <w:p w14:paraId="7F6B0E65" w14:textId="77777777" w:rsidR="00666B33" w:rsidRDefault="00666B33" w:rsidP="0033557F">
      <w:pPr>
        <w:pStyle w:val="SemEspaamento"/>
        <w:jc w:val="both"/>
        <w:rPr>
          <w:rFonts w:ascii="Times New Roman" w:hAnsi="Times New Roman" w:cs="Times New Roman"/>
          <w:sz w:val="24"/>
          <w:szCs w:val="24"/>
        </w:rPr>
      </w:pPr>
    </w:p>
    <w:p w14:paraId="25FA5068" w14:textId="552961E7" w:rsidR="00666B33" w:rsidRDefault="00666B33" w:rsidP="0033557F">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Na realização deste edital estão asseguradas medidas de democratização, desconcentração, descentralização e regionalização do investimento cultural, com a implementação de ações afirmativas, fundamentado na legislação em vigor. </w:t>
      </w:r>
    </w:p>
    <w:p w14:paraId="574BBE44" w14:textId="77777777" w:rsidR="00666B33" w:rsidRDefault="00666B33" w:rsidP="0033557F">
      <w:pPr>
        <w:pStyle w:val="SemEspaamento"/>
        <w:jc w:val="both"/>
        <w:rPr>
          <w:rFonts w:ascii="Times New Roman" w:hAnsi="Times New Roman" w:cs="Times New Roman"/>
          <w:sz w:val="24"/>
          <w:szCs w:val="24"/>
        </w:rPr>
      </w:pPr>
    </w:p>
    <w:p w14:paraId="16FC67B0" w14:textId="02193D07" w:rsidR="00666B33" w:rsidRDefault="00666B33" w:rsidP="0033557F">
      <w:pPr>
        <w:pStyle w:val="SemEspaamento"/>
        <w:jc w:val="both"/>
        <w:rPr>
          <w:rFonts w:ascii="Times New Roman" w:hAnsi="Times New Roman" w:cs="Times New Roman"/>
          <w:sz w:val="24"/>
          <w:szCs w:val="24"/>
        </w:rPr>
      </w:pPr>
    </w:p>
    <w:p w14:paraId="466B9F36" w14:textId="2766A386" w:rsidR="00666B33" w:rsidRPr="006949F6" w:rsidRDefault="006949F6" w:rsidP="006949F6">
      <w:pPr>
        <w:jc w:val="both"/>
        <w:rPr>
          <w:rFonts w:ascii="Times New Roman" w:hAnsi="Times New Roman" w:cs="Times New Roman"/>
          <w:b/>
          <w:bCs/>
          <w:sz w:val="24"/>
          <w:szCs w:val="24"/>
        </w:rPr>
      </w:pPr>
      <w:r w:rsidRPr="006949F6">
        <w:rPr>
          <w:rFonts w:ascii="Times New Roman" w:hAnsi="Times New Roman" w:cs="Times New Roman"/>
          <w:b/>
          <w:bCs/>
          <w:sz w:val="24"/>
          <w:szCs w:val="24"/>
        </w:rPr>
        <w:t xml:space="preserve">1. </w:t>
      </w:r>
      <w:r w:rsidR="00666B33" w:rsidRPr="006949F6">
        <w:rPr>
          <w:rFonts w:ascii="Times New Roman" w:hAnsi="Times New Roman" w:cs="Times New Roman"/>
          <w:b/>
          <w:bCs/>
          <w:sz w:val="24"/>
          <w:szCs w:val="24"/>
        </w:rPr>
        <w:t xml:space="preserve">OBJETO </w:t>
      </w:r>
    </w:p>
    <w:p w14:paraId="39A8DCB9" w14:textId="7D4E5924" w:rsidR="00666B33" w:rsidRPr="006949F6" w:rsidRDefault="00666B33" w:rsidP="006949F6">
      <w:pPr>
        <w:jc w:val="both"/>
        <w:rPr>
          <w:rFonts w:ascii="Times New Roman" w:hAnsi="Times New Roman" w:cs="Times New Roman"/>
          <w:sz w:val="24"/>
          <w:szCs w:val="24"/>
        </w:rPr>
      </w:pPr>
      <w:r w:rsidRPr="006949F6">
        <w:rPr>
          <w:rFonts w:ascii="Times New Roman" w:hAnsi="Times New Roman" w:cs="Times New Roman"/>
          <w:sz w:val="24"/>
          <w:szCs w:val="24"/>
        </w:rPr>
        <w:t xml:space="preserve">1.1 O Objeto deste Edital é a seleção de projetos culturais para receberem bolsas nas categorias descritas no Anexo I, com objetivo de incentivar a produção cultural do município. </w:t>
      </w:r>
    </w:p>
    <w:p w14:paraId="5886C1FC" w14:textId="77777777" w:rsidR="006949F6" w:rsidRDefault="006949F6" w:rsidP="006949F6">
      <w:pPr>
        <w:jc w:val="both"/>
        <w:rPr>
          <w:rFonts w:ascii="Times New Roman" w:hAnsi="Times New Roman" w:cs="Times New Roman"/>
          <w:sz w:val="24"/>
          <w:szCs w:val="24"/>
        </w:rPr>
      </w:pPr>
    </w:p>
    <w:p w14:paraId="5D4B7CBF" w14:textId="679BA145" w:rsidR="00666B33" w:rsidRPr="006949F6" w:rsidRDefault="006949F6" w:rsidP="006949F6">
      <w:pPr>
        <w:jc w:val="both"/>
        <w:rPr>
          <w:rFonts w:ascii="Times New Roman" w:hAnsi="Times New Roman" w:cs="Times New Roman"/>
          <w:b/>
          <w:bCs/>
          <w:sz w:val="24"/>
          <w:szCs w:val="24"/>
        </w:rPr>
      </w:pPr>
      <w:r w:rsidRPr="006949F6">
        <w:rPr>
          <w:rFonts w:ascii="Times New Roman" w:hAnsi="Times New Roman" w:cs="Times New Roman"/>
          <w:b/>
          <w:bCs/>
          <w:sz w:val="24"/>
          <w:szCs w:val="24"/>
        </w:rPr>
        <w:t xml:space="preserve">2. </w:t>
      </w:r>
      <w:r w:rsidR="00666B33" w:rsidRPr="006949F6">
        <w:rPr>
          <w:rFonts w:ascii="Times New Roman" w:hAnsi="Times New Roman" w:cs="Times New Roman"/>
          <w:b/>
          <w:bCs/>
          <w:sz w:val="24"/>
          <w:szCs w:val="24"/>
        </w:rPr>
        <w:t>VALORES</w:t>
      </w:r>
    </w:p>
    <w:p w14:paraId="3C083B94" w14:textId="7D2C3268" w:rsidR="00666B33" w:rsidRPr="006949F6" w:rsidRDefault="00666B33" w:rsidP="006949F6">
      <w:pPr>
        <w:jc w:val="both"/>
        <w:rPr>
          <w:rFonts w:ascii="Times New Roman" w:hAnsi="Times New Roman" w:cs="Times New Roman"/>
          <w:sz w:val="24"/>
          <w:szCs w:val="24"/>
        </w:rPr>
      </w:pPr>
      <w:r w:rsidRPr="006949F6">
        <w:rPr>
          <w:rFonts w:ascii="Times New Roman" w:hAnsi="Times New Roman" w:cs="Times New Roman"/>
          <w:sz w:val="24"/>
          <w:szCs w:val="24"/>
        </w:rPr>
        <w:t xml:space="preserve">2.1 O valor total disponibilizado para este Edital é o que </w:t>
      </w:r>
      <w:r w:rsidR="0087356D" w:rsidRPr="006949F6">
        <w:rPr>
          <w:rFonts w:ascii="Times New Roman" w:hAnsi="Times New Roman" w:cs="Times New Roman"/>
          <w:sz w:val="24"/>
          <w:szCs w:val="24"/>
        </w:rPr>
        <w:t>está</w:t>
      </w:r>
      <w:r w:rsidRPr="006949F6">
        <w:rPr>
          <w:rFonts w:ascii="Times New Roman" w:hAnsi="Times New Roman" w:cs="Times New Roman"/>
          <w:sz w:val="24"/>
          <w:szCs w:val="24"/>
        </w:rPr>
        <w:t xml:space="preserve"> inserido no resumo na página 02 do presente documento dividido entre as categorias de Bolsas descritas no Anexo I deste edital. </w:t>
      </w:r>
    </w:p>
    <w:p w14:paraId="59C4622B" w14:textId="04BFDF6C" w:rsidR="00666B33" w:rsidRPr="006949F6" w:rsidRDefault="00666B33" w:rsidP="006949F6">
      <w:pPr>
        <w:jc w:val="both"/>
        <w:rPr>
          <w:rFonts w:ascii="Times New Roman" w:hAnsi="Times New Roman" w:cs="Times New Roman"/>
          <w:sz w:val="24"/>
          <w:szCs w:val="24"/>
        </w:rPr>
      </w:pPr>
      <w:r w:rsidRPr="006949F6">
        <w:rPr>
          <w:rFonts w:ascii="Times New Roman" w:hAnsi="Times New Roman" w:cs="Times New Roman"/>
          <w:sz w:val="24"/>
          <w:szCs w:val="24"/>
        </w:rPr>
        <w:t xml:space="preserve">2.2 A despesa correrá a conta da Dotação Orçamentária: no resumo na página 02 do presente documento. </w:t>
      </w:r>
    </w:p>
    <w:p w14:paraId="019AE75F" w14:textId="78E2987E" w:rsidR="00666B33" w:rsidRPr="006949F6" w:rsidRDefault="00666B33" w:rsidP="006949F6">
      <w:pPr>
        <w:jc w:val="both"/>
        <w:rPr>
          <w:rFonts w:ascii="Times New Roman" w:hAnsi="Times New Roman" w:cs="Times New Roman"/>
          <w:sz w:val="24"/>
          <w:szCs w:val="24"/>
        </w:rPr>
      </w:pPr>
      <w:r w:rsidRPr="006949F6">
        <w:rPr>
          <w:rFonts w:ascii="Times New Roman" w:hAnsi="Times New Roman" w:cs="Times New Roman"/>
          <w:sz w:val="24"/>
          <w:szCs w:val="24"/>
        </w:rPr>
        <w:t xml:space="preserve">2.3 O valor previsto neste edital poderá ser suplementado, caso haja interesse público e disponibilidade orçamentária suficiente. </w:t>
      </w:r>
    </w:p>
    <w:p w14:paraId="7FC63AB9" w14:textId="77777777" w:rsidR="006949F6" w:rsidRDefault="006949F6" w:rsidP="00347E51">
      <w:pPr>
        <w:jc w:val="both"/>
        <w:rPr>
          <w:rFonts w:ascii="Times New Roman" w:hAnsi="Times New Roman" w:cs="Times New Roman"/>
          <w:b/>
          <w:bCs/>
          <w:sz w:val="24"/>
          <w:szCs w:val="24"/>
        </w:rPr>
      </w:pPr>
    </w:p>
    <w:p w14:paraId="77A217FE" w14:textId="77777777" w:rsidR="006949F6" w:rsidRDefault="006949F6" w:rsidP="00347E51">
      <w:pPr>
        <w:jc w:val="both"/>
        <w:rPr>
          <w:rFonts w:ascii="Times New Roman" w:hAnsi="Times New Roman" w:cs="Times New Roman"/>
          <w:b/>
          <w:bCs/>
          <w:sz w:val="24"/>
          <w:szCs w:val="24"/>
        </w:rPr>
      </w:pPr>
    </w:p>
    <w:p w14:paraId="518A8D3E" w14:textId="77777777" w:rsidR="006949F6" w:rsidRDefault="006949F6" w:rsidP="00347E51">
      <w:pPr>
        <w:jc w:val="both"/>
        <w:rPr>
          <w:rFonts w:ascii="Times New Roman" w:hAnsi="Times New Roman" w:cs="Times New Roman"/>
          <w:b/>
          <w:bCs/>
          <w:sz w:val="24"/>
          <w:szCs w:val="24"/>
        </w:rPr>
      </w:pPr>
    </w:p>
    <w:p w14:paraId="22F4892F" w14:textId="207F5FCA" w:rsidR="00666B33" w:rsidRPr="006949F6" w:rsidRDefault="006949F6" w:rsidP="00347E51">
      <w:pPr>
        <w:jc w:val="both"/>
        <w:rPr>
          <w:rFonts w:ascii="Times New Roman" w:hAnsi="Times New Roman" w:cs="Times New Roman"/>
          <w:b/>
          <w:bCs/>
          <w:sz w:val="24"/>
          <w:szCs w:val="24"/>
        </w:rPr>
      </w:pPr>
      <w:r w:rsidRPr="006949F6">
        <w:rPr>
          <w:rFonts w:ascii="Times New Roman" w:hAnsi="Times New Roman" w:cs="Times New Roman"/>
          <w:b/>
          <w:bCs/>
          <w:sz w:val="24"/>
          <w:szCs w:val="24"/>
        </w:rPr>
        <w:t xml:space="preserve">3. </w:t>
      </w:r>
      <w:r w:rsidR="00666B33" w:rsidRPr="006949F6">
        <w:rPr>
          <w:rFonts w:ascii="Times New Roman" w:hAnsi="Times New Roman" w:cs="Times New Roman"/>
          <w:b/>
          <w:bCs/>
          <w:sz w:val="24"/>
          <w:szCs w:val="24"/>
        </w:rPr>
        <w:t xml:space="preserve">QUEM PODE SE INSCREVER </w:t>
      </w:r>
    </w:p>
    <w:p w14:paraId="26E34FA2" w14:textId="53EAA8A2" w:rsidR="00666B33" w:rsidRPr="00347E51" w:rsidRDefault="00666B33" w:rsidP="00347E51">
      <w:pPr>
        <w:jc w:val="both"/>
        <w:rPr>
          <w:rFonts w:ascii="Times New Roman" w:hAnsi="Times New Roman" w:cs="Times New Roman"/>
          <w:sz w:val="24"/>
          <w:szCs w:val="24"/>
        </w:rPr>
      </w:pPr>
      <w:r w:rsidRPr="00347E51">
        <w:rPr>
          <w:rFonts w:ascii="Times New Roman" w:hAnsi="Times New Roman" w:cs="Times New Roman"/>
          <w:sz w:val="24"/>
          <w:szCs w:val="24"/>
        </w:rPr>
        <w:t xml:space="preserve">3.1 Pode se inscrever no Edital qualquer agente cultural residente no município há pelo menos 12 (doze) meses. </w:t>
      </w:r>
    </w:p>
    <w:p w14:paraId="76F13A35" w14:textId="734672C1" w:rsidR="00666B33" w:rsidRPr="00347E51" w:rsidRDefault="00666B33" w:rsidP="00347E51">
      <w:pPr>
        <w:jc w:val="both"/>
        <w:rPr>
          <w:rFonts w:ascii="Times New Roman" w:hAnsi="Times New Roman" w:cs="Times New Roman"/>
          <w:sz w:val="24"/>
          <w:szCs w:val="24"/>
        </w:rPr>
      </w:pPr>
      <w:r w:rsidRPr="00347E51">
        <w:rPr>
          <w:rFonts w:ascii="Times New Roman" w:hAnsi="Times New Roman" w:cs="Times New Roman"/>
          <w:sz w:val="24"/>
          <w:szCs w:val="24"/>
        </w:rPr>
        <w:t>3.2 O agente cultural pode ser:</w:t>
      </w:r>
    </w:p>
    <w:p w14:paraId="415A1B44" w14:textId="5340A6DA" w:rsidR="00666B33" w:rsidRDefault="00666B33" w:rsidP="00347E51">
      <w:pPr>
        <w:jc w:val="both"/>
        <w:rPr>
          <w:rFonts w:ascii="Times New Roman" w:hAnsi="Times New Roman" w:cs="Times New Roman"/>
          <w:sz w:val="24"/>
          <w:szCs w:val="24"/>
        </w:rPr>
      </w:pPr>
      <w:r w:rsidRPr="00347E51">
        <w:rPr>
          <w:rFonts w:ascii="Times New Roman" w:hAnsi="Times New Roman" w:cs="Times New Roman"/>
          <w:sz w:val="24"/>
          <w:szCs w:val="24"/>
        </w:rPr>
        <w:t xml:space="preserve">I – Pessoa </w:t>
      </w:r>
      <w:r w:rsidR="00347E51">
        <w:rPr>
          <w:rFonts w:ascii="Times New Roman" w:hAnsi="Times New Roman" w:cs="Times New Roman"/>
          <w:sz w:val="24"/>
          <w:szCs w:val="24"/>
        </w:rPr>
        <w:t>física ou Microempreendedor Individual (MEI)</w:t>
      </w:r>
    </w:p>
    <w:p w14:paraId="2F524A2F" w14:textId="00A5F95B" w:rsidR="00347E51" w:rsidRDefault="00347E51" w:rsidP="00347E51">
      <w:pPr>
        <w:jc w:val="both"/>
        <w:rPr>
          <w:rFonts w:ascii="Times New Roman" w:hAnsi="Times New Roman" w:cs="Times New Roman"/>
          <w:sz w:val="24"/>
          <w:szCs w:val="24"/>
        </w:rPr>
      </w:pPr>
      <w:r>
        <w:rPr>
          <w:rFonts w:ascii="Times New Roman" w:hAnsi="Times New Roman" w:cs="Times New Roman"/>
          <w:sz w:val="24"/>
          <w:szCs w:val="24"/>
        </w:rPr>
        <w:t xml:space="preserve">II – Pessoa jurídica com fins lucrativos </w:t>
      </w:r>
      <w:r w:rsidR="008A5FE8">
        <w:rPr>
          <w:rFonts w:ascii="Times New Roman" w:hAnsi="Times New Roman" w:cs="Times New Roman"/>
          <w:sz w:val="24"/>
          <w:szCs w:val="24"/>
        </w:rPr>
        <w:t>(Ex.: empresa de pequeno porte, empresa de grande porte, etc.)</w:t>
      </w:r>
    </w:p>
    <w:p w14:paraId="2FEC6950" w14:textId="68ADB2FB" w:rsidR="008A5FE8" w:rsidRDefault="008A5FE8" w:rsidP="00347E51">
      <w:pPr>
        <w:jc w:val="both"/>
        <w:rPr>
          <w:rFonts w:ascii="Times New Roman" w:hAnsi="Times New Roman" w:cs="Times New Roman"/>
          <w:sz w:val="24"/>
          <w:szCs w:val="24"/>
        </w:rPr>
      </w:pPr>
      <w:r>
        <w:rPr>
          <w:rFonts w:ascii="Times New Roman" w:hAnsi="Times New Roman" w:cs="Times New Roman"/>
          <w:sz w:val="24"/>
          <w:szCs w:val="24"/>
        </w:rPr>
        <w:t>III – Pessoa jurídica sem fins lucrativos (Ex.: Associação, Fundação, Cooperativa, etc.)</w:t>
      </w:r>
    </w:p>
    <w:p w14:paraId="392A6310" w14:textId="1870B098" w:rsidR="008A5FE8" w:rsidRDefault="008A5FE8" w:rsidP="00347E51">
      <w:pPr>
        <w:jc w:val="both"/>
        <w:rPr>
          <w:rFonts w:ascii="Times New Roman" w:hAnsi="Times New Roman" w:cs="Times New Roman"/>
          <w:sz w:val="24"/>
          <w:szCs w:val="24"/>
        </w:rPr>
      </w:pPr>
      <w:r>
        <w:rPr>
          <w:rFonts w:ascii="Times New Roman" w:hAnsi="Times New Roman" w:cs="Times New Roman"/>
          <w:sz w:val="24"/>
          <w:szCs w:val="24"/>
        </w:rPr>
        <w:t xml:space="preserve">IV – Coletivo/Grupo sem CNPJ representado por pessoa física. </w:t>
      </w:r>
    </w:p>
    <w:p w14:paraId="6FE6E56F" w14:textId="39D0C9CA" w:rsidR="008A5FE8" w:rsidRDefault="008A5FE8" w:rsidP="00347E51">
      <w:pPr>
        <w:jc w:val="both"/>
        <w:rPr>
          <w:rFonts w:ascii="Times New Roman" w:hAnsi="Times New Roman" w:cs="Times New Roman"/>
          <w:sz w:val="24"/>
          <w:szCs w:val="24"/>
        </w:rPr>
      </w:pPr>
      <w:r>
        <w:rPr>
          <w:rFonts w:ascii="Times New Roman" w:hAnsi="Times New Roman" w:cs="Times New Roman"/>
          <w:sz w:val="24"/>
          <w:szCs w:val="24"/>
        </w:rPr>
        <w:t>3.3 O proponente é o agente cultural responsável pela inscrição do projeto.</w:t>
      </w:r>
    </w:p>
    <w:p w14:paraId="5EE644D0" w14:textId="025D0985" w:rsidR="008A5FE8" w:rsidRDefault="008A5FE8" w:rsidP="00347E51">
      <w:pPr>
        <w:jc w:val="both"/>
        <w:rPr>
          <w:rFonts w:ascii="Times New Roman" w:hAnsi="Times New Roman" w:cs="Times New Roman"/>
          <w:sz w:val="24"/>
          <w:szCs w:val="24"/>
        </w:rPr>
      </w:pPr>
      <w:r>
        <w:rPr>
          <w:rFonts w:ascii="Times New Roman" w:hAnsi="Times New Roman" w:cs="Times New Roman"/>
          <w:sz w:val="24"/>
          <w:szCs w:val="24"/>
        </w:rPr>
        <w:t xml:space="preserve">3.4 Na hipótese de agentes culturais que atuem como grupo ou coletivo cultural sem constituição jurídica (ou seja, sem CNPJ), será indicada pessoa física como responsável legal para o ato da assinatura do Termo de Concessão de Bolsas e a representação será formalizada em declaração assinada pelos demais integrantes do grupo ou coletivo. </w:t>
      </w:r>
    </w:p>
    <w:p w14:paraId="0F18915F" w14:textId="1A9A71EF" w:rsidR="008A5FE8" w:rsidRDefault="008A5FE8" w:rsidP="00347E51">
      <w:pPr>
        <w:jc w:val="both"/>
        <w:rPr>
          <w:rFonts w:ascii="Times New Roman" w:hAnsi="Times New Roman" w:cs="Times New Roman"/>
          <w:sz w:val="24"/>
          <w:szCs w:val="24"/>
        </w:rPr>
      </w:pPr>
      <w:r>
        <w:rPr>
          <w:rFonts w:ascii="Times New Roman" w:hAnsi="Times New Roman" w:cs="Times New Roman"/>
          <w:sz w:val="24"/>
          <w:szCs w:val="24"/>
        </w:rPr>
        <w:t xml:space="preserve">3.5 O proponente não pode exercer apenas funções administrativas no âmbito do projeto e deve exercer necessariamente a função de criação, direção, produção, coordenação, gestão artística ou outra função de destaque e capacidade de decisão no projeto. </w:t>
      </w:r>
    </w:p>
    <w:p w14:paraId="6B445780" w14:textId="1E8250EC" w:rsidR="008A5FE8" w:rsidRDefault="008A5FE8" w:rsidP="00347E51">
      <w:pPr>
        <w:jc w:val="both"/>
        <w:rPr>
          <w:rFonts w:ascii="Times New Roman" w:hAnsi="Times New Roman" w:cs="Times New Roman"/>
          <w:sz w:val="24"/>
          <w:szCs w:val="24"/>
        </w:rPr>
      </w:pPr>
      <w:r>
        <w:rPr>
          <w:rFonts w:ascii="Times New Roman" w:hAnsi="Times New Roman" w:cs="Times New Roman"/>
          <w:sz w:val="24"/>
          <w:szCs w:val="24"/>
        </w:rPr>
        <w:t xml:space="preserve">3.6 O Anexo I deve ser consultado para fins de verificação das condições de participação de todos os proponentes. </w:t>
      </w:r>
    </w:p>
    <w:p w14:paraId="3DF52F3E" w14:textId="77777777" w:rsidR="006949F6" w:rsidRDefault="006949F6" w:rsidP="00347E51">
      <w:pPr>
        <w:jc w:val="both"/>
        <w:rPr>
          <w:rFonts w:ascii="Times New Roman" w:hAnsi="Times New Roman" w:cs="Times New Roman"/>
          <w:b/>
          <w:bCs/>
          <w:sz w:val="24"/>
          <w:szCs w:val="24"/>
        </w:rPr>
      </w:pPr>
    </w:p>
    <w:p w14:paraId="7BFB320A" w14:textId="4B595A97" w:rsidR="008A5FE8" w:rsidRDefault="008A5FE8" w:rsidP="00347E51">
      <w:pPr>
        <w:jc w:val="both"/>
        <w:rPr>
          <w:rFonts w:ascii="Times New Roman" w:hAnsi="Times New Roman" w:cs="Times New Roman"/>
          <w:b/>
          <w:bCs/>
          <w:sz w:val="24"/>
          <w:szCs w:val="24"/>
        </w:rPr>
      </w:pPr>
      <w:r w:rsidRPr="008A5FE8">
        <w:rPr>
          <w:rFonts w:ascii="Times New Roman" w:hAnsi="Times New Roman" w:cs="Times New Roman"/>
          <w:b/>
          <w:bCs/>
          <w:sz w:val="24"/>
          <w:szCs w:val="24"/>
        </w:rPr>
        <w:t>4. COTAS</w:t>
      </w:r>
    </w:p>
    <w:p w14:paraId="7868290D" w14:textId="2CB8FA64" w:rsidR="008A5FE8" w:rsidRDefault="008A5FE8" w:rsidP="00347E51">
      <w:pPr>
        <w:jc w:val="both"/>
        <w:rPr>
          <w:rFonts w:ascii="Times New Roman" w:hAnsi="Times New Roman" w:cs="Times New Roman"/>
          <w:sz w:val="24"/>
          <w:szCs w:val="24"/>
        </w:rPr>
      </w:pPr>
      <w:r>
        <w:rPr>
          <w:rFonts w:ascii="Times New Roman" w:hAnsi="Times New Roman" w:cs="Times New Roman"/>
          <w:sz w:val="24"/>
          <w:szCs w:val="24"/>
        </w:rPr>
        <w:t>4.1 Ficam garantidas cotas étnicas-raciais em todas as categorias do edital, nas seguintes proporções:</w:t>
      </w:r>
    </w:p>
    <w:p w14:paraId="487A9A09" w14:textId="3693EBAD" w:rsidR="008A5FE8" w:rsidRDefault="008A5FE8" w:rsidP="00347E51">
      <w:pPr>
        <w:jc w:val="both"/>
        <w:rPr>
          <w:rFonts w:ascii="Times New Roman" w:hAnsi="Times New Roman" w:cs="Times New Roman"/>
          <w:sz w:val="24"/>
          <w:szCs w:val="24"/>
        </w:rPr>
      </w:pPr>
      <w:r>
        <w:rPr>
          <w:rFonts w:ascii="Times New Roman" w:hAnsi="Times New Roman" w:cs="Times New Roman"/>
          <w:sz w:val="24"/>
          <w:szCs w:val="24"/>
        </w:rPr>
        <w:t xml:space="preserve">a) no mínimo 25% das vagas para pessoas negras (pretas e pardas); e </w:t>
      </w:r>
    </w:p>
    <w:p w14:paraId="1A2D262D" w14:textId="4988CE03" w:rsidR="008A5FE8" w:rsidRDefault="008A5FE8" w:rsidP="00347E51">
      <w:pPr>
        <w:jc w:val="both"/>
        <w:rPr>
          <w:rFonts w:ascii="Times New Roman" w:hAnsi="Times New Roman" w:cs="Times New Roman"/>
          <w:sz w:val="24"/>
          <w:szCs w:val="24"/>
        </w:rPr>
      </w:pPr>
      <w:r>
        <w:rPr>
          <w:rFonts w:ascii="Times New Roman" w:hAnsi="Times New Roman" w:cs="Times New Roman"/>
          <w:sz w:val="24"/>
          <w:szCs w:val="24"/>
        </w:rPr>
        <w:t>b) no mínimo 10% das vagas para pessoas indígenas;</w:t>
      </w:r>
    </w:p>
    <w:p w14:paraId="585F4407" w14:textId="78A9D3E7" w:rsidR="008A5FE8" w:rsidRDefault="008A5FE8" w:rsidP="00347E51">
      <w:pPr>
        <w:jc w:val="both"/>
        <w:rPr>
          <w:rFonts w:ascii="Times New Roman" w:hAnsi="Times New Roman" w:cs="Times New Roman"/>
          <w:sz w:val="24"/>
          <w:szCs w:val="24"/>
        </w:rPr>
      </w:pPr>
      <w:r>
        <w:rPr>
          <w:rFonts w:ascii="Times New Roman" w:hAnsi="Times New Roman" w:cs="Times New Roman"/>
          <w:sz w:val="24"/>
          <w:szCs w:val="24"/>
        </w:rPr>
        <w:t>c) no mínimo 5% das vagas para pessoas com deficiência.</w:t>
      </w:r>
    </w:p>
    <w:p w14:paraId="1418743E" w14:textId="07FD0E22" w:rsidR="008A5FE8" w:rsidRDefault="0094246E" w:rsidP="00347E51">
      <w:pPr>
        <w:jc w:val="both"/>
        <w:rPr>
          <w:rFonts w:ascii="Times New Roman" w:hAnsi="Times New Roman" w:cs="Times New Roman"/>
          <w:sz w:val="24"/>
          <w:szCs w:val="24"/>
        </w:rPr>
      </w:pPr>
      <w:r>
        <w:rPr>
          <w:rFonts w:ascii="Times New Roman" w:hAnsi="Times New Roman" w:cs="Times New Roman"/>
          <w:sz w:val="24"/>
          <w:szCs w:val="24"/>
        </w:rPr>
        <w:t xml:space="preserve">4.2 Os agentes culturais que optarem por concorrer as cotas, acimas elencadas, concorrerão concomitantemente as vagas destinadas a ampla concorrência, ou seja concorrerão ao mesmo tempo nas vagas de ampla concorrência e nas vagas reservadas as cotas, podendo ser selecionado de acordo com a sua nota ou classificação no processo seleção. </w:t>
      </w:r>
    </w:p>
    <w:p w14:paraId="21F33ADC" w14:textId="7983153B" w:rsidR="0094246E" w:rsidRDefault="0094246E" w:rsidP="00347E51">
      <w:pPr>
        <w:jc w:val="both"/>
        <w:rPr>
          <w:rFonts w:ascii="Times New Roman" w:hAnsi="Times New Roman" w:cs="Times New Roman"/>
          <w:sz w:val="24"/>
          <w:szCs w:val="24"/>
        </w:rPr>
      </w:pPr>
      <w:r>
        <w:rPr>
          <w:rFonts w:ascii="Times New Roman" w:hAnsi="Times New Roman" w:cs="Times New Roman"/>
          <w:sz w:val="24"/>
          <w:szCs w:val="24"/>
        </w:rPr>
        <w:t xml:space="preserve">4.3 Os agentes culturais negros (pretos e pardos) e indígenas optantes por concorrer as cotas que atingirem nota suficiente para se classificar no número de vagas oferecidas para ampla concorrência não ocuparão as vagas destinadas para preenchimento das cotas, ou </w:t>
      </w:r>
      <w:r>
        <w:rPr>
          <w:rFonts w:ascii="Times New Roman" w:hAnsi="Times New Roman" w:cs="Times New Roman"/>
          <w:sz w:val="24"/>
          <w:szCs w:val="24"/>
        </w:rPr>
        <w:lastRenderedPageBreak/>
        <w:t xml:space="preserve">seja, serão selecionados nas vagas de ampla concorrência, ficando a vaga da cota para o próximo colocado pela cota. </w:t>
      </w:r>
    </w:p>
    <w:p w14:paraId="07349084" w14:textId="02C1C734" w:rsidR="0094246E" w:rsidRDefault="0094246E" w:rsidP="00347E51">
      <w:pPr>
        <w:jc w:val="both"/>
        <w:rPr>
          <w:rFonts w:ascii="Times New Roman" w:hAnsi="Times New Roman" w:cs="Times New Roman"/>
          <w:sz w:val="24"/>
          <w:szCs w:val="24"/>
        </w:rPr>
      </w:pPr>
      <w:r>
        <w:rPr>
          <w:rFonts w:ascii="Times New Roman" w:hAnsi="Times New Roman" w:cs="Times New Roman"/>
          <w:sz w:val="24"/>
          <w:szCs w:val="24"/>
        </w:rPr>
        <w:t xml:space="preserve">4.4 Em caso de desistência de optantes aprovados nas cotas, a vaga não preenchida deverá ser ocupada por pessoa que concorreu as cotas de acordo com a ordem de classificação. </w:t>
      </w:r>
    </w:p>
    <w:p w14:paraId="30DABB1B" w14:textId="56781D31" w:rsidR="0094246E" w:rsidRDefault="0094246E" w:rsidP="00347E51">
      <w:pPr>
        <w:jc w:val="both"/>
        <w:rPr>
          <w:rFonts w:ascii="Times New Roman" w:hAnsi="Times New Roman" w:cs="Times New Roman"/>
          <w:sz w:val="24"/>
          <w:szCs w:val="24"/>
        </w:rPr>
      </w:pPr>
      <w:r>
        <w:rPr>
          <w:rFonts w:ascii="Times New Roman" w:hAnsi="Times New Roman" w:cs="Times New Roman"/>
          <w:sz w:val="24"/>
          <w:szCs w:val="24"/>
        </w:rPr>
        <w:t xml:space="preserve">4.5 No caso de não existirem propostas aptas em número suficiente para o cumprimento de uma das categorias de cotas previstas na seleção, o número de vagas restantes deverá ser destinado inicialmente para a outra categoria de cotas. </w:t>
      </w:r>
    </w:p>
    <w:p w14:paraId="280B39A3" w14:textId="08E4B753" w:rsidR="0094246E" w:rsidRDefault="0094246E" w:rsidP="00347E51">
      <w:pPr>
        <w:jc w:val="both"/>
        <w:rPr>
          <w:rFonts w:ascii="Times New Roman" w:hAnsi="Times New Roman" w:cs="Times New Roman"/>
          <w:sz w:val="24"/>
          <w:szCs w:val="24"/>
        </w:rPr>
      </w:pPr>
      <w:r>
        <w:rPr>
          <w:rFonts w:ascii="Times New Roman" w:hAnsi="Times New Roman" w:cs="Times New Roman"/>
          <w:sz w:val="24"/>
          <w:szCs w:val="24"/>
        </w:rPr>
        <w:t xml:space="preserve">4.6 Caso não haja outra categoria de cotas de que trata o item 4.5, as vagas não preenchidas deverão ser direcionadas para a ampla concorrência, sendo direcionadas para os demais candidatos aprovados, de acordo com a ordem de classificação. </w:t>
      </w:r>
    </w:p>
    <w:p w14:paraId="0E18F8CF" w14:textId="7B0DBA02" w:rsidR="0094246E" w:rsidRDefault="0094246E" w:rsidP="00347E51">
      <w:pPr>
        <w:jc w:val="both"/>
        <w:rPr>
          <w:rFonts w:ascii="Times New Roman" w:hAnsi="Times New Roman" w:cs="Times New Roman"/>
          <w:b/>
          <w:bCs/>
          <w:sz w:val="24"/>
          <w:szCs w:val="24"/>
        </w:rPr>
      </w:pPr>
      <w:r w:rsidRPr="0094246E">
        <w:rPr>
          <w:rFonts w:ascii="Times New Roman" w:hAnsi="Times New Roman" w:cs="Times New Roman"/>
          <w:b/>
          <w:bCs/>
          <w:sz w:val="24"/>
          <w:szCs w:val="24"/>
        </w:rPr>
        <w:t xml:space="preserve">4.7 Para concorrer as cotas, os agentes culturais deverão autodeclarar-se no ato da inscrição usando a autodeclaração étnico-racial de que trata o Anexo VII. </w:t>
      </w:r>
    </w:p>
    <w:p w14:paraId="700CAF45" w14:textId="1CBDD3B9" w:rsidR="0094246E" w:rsidRDefault="0094246E" w:rsidP="00347E51">
      <w:pPr>
        <w:jc w:val="both"/>
        <w:rPr>
          <w:rFonts w:ascii="Times New Roman" w:hAnsi="Times New Roman" w:cs="Times New Roman"/>
          <w:sz w:val="24"/>
          <w:szCs w:val="24"/>
        </w:rPr>
      </w:pPr>
      <w:r>
        <w:rPr>
          <w:rFonts w:ascii="Times New Roman" w:hAnsi="Times New Roman" w:cs="Times New Roman"/>
          <w:sz w:val="24"/>
          <w:szCs w:val="24"/>
        </w:rPr>
        <w:t>4.8 Para fins de verificação da autodeclaração, podem ser realizados os seguintes procedimentos complementares:</w:t>
      </w:r>
    </w:p>
    <w:p w14:paraId="001DFE35" w14:textId="51026908" w:rsidR="0094246E" w:rsidRDefault="0094246E" w:rsidP="00347E51">
      <w:pPr>
        <w:jc w:val="both"/>
        <w:rPr>
          <w:rFonts w:ascii="Times New Roman" w:hAnsi="Times New Roman" w:cs="Times New Roman"/>
          <w:sz w:val="24"/>
          <w:szCs w:val="24"/>
        </w:rPr>
      </w:pPr>
      <w:r>
        <w:rPr>
          <w:rFonts w:ascii="Times New Roman" w:hAnsi="Times New Roman" w:cs="Times New Roman"/>
          <w:sz w:val="24"/>
          <w:szCs w:val="24"/>
        </w:rPr>
        <w:t>I – solicitação de carta consubstanciada;</w:t>
      </w:r>
    </w:p>
    <w:p w14:paraId="2CEE9075" w14:textId="648447C6" w:rsidR="0094246E" w:rsidRDefault="0094246E" w:rsidP="00347E51">
      <w:pPr>
        <w:jc w:val="both"/>
        <w:rPr>
          <w:rFonts w:ascii="Times New Roman" w:hAnsi="Times New Roman" w:cs="Times New Roman"/>
          <w:sz w:val="24"/>
          <w:szCs w:val="24"/>
        </w:rPr>
      </w:pPr>
      <w:r>
        <w:rPr>
          <w:rFonts w:ascii="Times New Roman" w:hAnsi="Times New Roman" w:cs="Times New Roman"/>
          <w:sz w:val="24"/>
          <w:szCs w:val="24"/>
        </w:rPr>
        <w:t>II – outras estratégicas com vistas a garantir que as cotas sejam destinadas as pessoas negras.</w:t>
      </w:r>
    </w:p>
    <w:p w14:paraId="776A163F" w14:textId="623C53E7" w:rsidR="0094246E" w:rsidRDefault="0094246E" w:rsidP="00347E51">
      <w:pPr>
        <w:jc w:val="both"/>
        <w:rPr>
          <w:rFonts w:ascii="Times New Roman" w:hAnsi="Times New Roman" w:cs="Times New Roman"/>
          <w:sz w:val="24"/>
          <w:szCs w:val="24"/>
        </w:rPr>
      </w:pPr>
      <w:r>
        <w:rPr>
          <w:rFonts w:ascii="Times New Roman" w:hAnsi="Times New Roman" w:cs="Times New Roman"/>
          <w:sz w:val="24"/>
          <w:szCs w:val="24"/>
        </w:rPr>
        <w:t>4.9 As pessoas jurídicas e coletivos sem constitui</w:t>
      </w:r>
      <w:r w:rsidR="00811D7E">
        <w:rPr>
          <w:rFonts w:ascii="Times New Roman" w:hAnsi="Times New Roman" w:cs="Times New Roman"/>
          <w:sz w:val="24"/>
          <w:szCs w:val="24"/>
        </w:rPr>
        <w:t>ção jurídica podem concorrer as cotas, desde que preencham algum dos requisitos abaixo:</w:t>
      </w:r>
    </w:p>
    <w:p w14:paraId="1E9F4B2F" w14:textId="3C748E06" w:rsidR="00811D7E" w:rsidRDefault="00811D7E" w:rsidP="00347E51">
      <w:pPr>
        <w:jc w:val="both"/>
        <w:rPr>
          <w:rFonts w:ascii="Times New Roman" w:hAnsi="Times New Roman" w:cs="Times New Roman"/>
          <w:sz w:val="24"/>
          <w:szCs w:val="24"/>
        </w:rPr>
      </w:pPr>
      <w:r>
        <w:rPr>
          <w:rFonts w:ascii="Times New Roman" w:hAnsi="Times New Roman" w:cs="Times New Roman"/>
          <w:sz w:val="24"/>
          <w:szCs w:val="24"/>
        </w:rPr>
        <w:t>I – pessoas jurídicas que possuem quadro societário majoritariamente composto por pessoas negras ou indígenas;</w:t>
      </w:r>
    </w:p>
    <w:p w14:paraId="6ECC1C29" w14:textId="6C73188D" w:rsidR="00811D7E" w:rsidRDefault="00811D7E" w:rsidP="00347E51">
      <w:pPr>
        <w:jc w:val="both"/>
        <w:rPr>
          <w:rFonts w:ascii="Times New Roman" w:hAnsi="Times New Roman" w:cs="Times New Roman"/>
          <w:sz w:val="24"/>
          <w:szCs w:val="24"/>
        </w:rPr>
      </w:pPr>
      <w:r>
        <w:rPr>
          <w:rFonts w:ascii="Times New Roman" w:hAnsi="Times New Roman" w:cs="Times New Roman"/>
          <w:sz w:val="24"/>
          <w:szCs w:val="24"/>
        </w:rPr>
        <w:t xml:space="preserve">II – pessoas jurídicas ou grupos e coletivos sem constituição jurídica que possuam pessoas negras ou indígenas em posições de liderança no projeto cultural; </w:t>
      </w:r>
    </w:p>
    <w:p w14:paraId="0AEA0587" w14:textId="302CB0C1" w:rsidR="00811D7E" w:rsidRDefault="00811D7E" w:rsidP="00347E51">
      <w:pPr>
        <w:jc w:val="both"/>
        <w:rPr>
          <w:rFonts w:ascii="Times New Roman" w:hAnsi="Times New Roman" w:cs="Times New Roman"/>
          <w:sz w:val="24"/>
          <w:szCs w:val="24"/>
        </w:rPr>
      </w:pPr>
      <w:r>
        <w:rPr>
          <w:rFonts w:ascii="Times New Roman" w:hAnsi="Times New Roman" w:cs="Times New Roman"/>
          <w:sz w:val="24"/>
          <w:szCs w:val="24"/>
        </w:rPr>
        <w:t xml:space="preserve">III – pessoas jurídicas ou coletivos sem constituição jurídica que possuam equipe do projeto cultural majoritariamente composta por pessoas negras ou indígenas; e </w:t>
      </w:r>
    </w:p>
    <w:p w14:paraId="4AF60217" w14:textId="2866532C" w:rsidR="00811D7E" w:rsidRDefault="00811D7E" w:rsidP="00347E51">
      <w:pPr>
        <w:jc w:val="both"/>
        <w:rPr>
          <w:rFonts w:ascii="Times New Roman" w:hAnsi="Times New Roman" w:cs="Times New Roman"/>
          <w:sz w:val="24"/>
          <w:szCs w:val="24"/>
        </w:rPr>
      </w:pPr>
      <w:r>
        <w:rPr>
          <w:rFonts w:ascii="Times New Roman" w:hAnsi="Times New Roman" w:cs="Times New Roman"/>
          <w:sz w:val="24"/>
          <w:szCs w:val="24"/>
        </w:rPr>
        <w:t xml:space="preserve">IV – outras formas de composição que garantam o protagonismo de pessoas negras </w:t>
      </w:r>
      <w:r w:rsidR="00127F65">
        <w:rPr>
          <w:rFonts w:ascii="Times New Roman" w:hAnsi="Times New Roman" w:cs="Times New Roman"/>
          <w:sz w:val="24"/>
          <w:szCs w:val="24"/>
        </w:rPr>
        <w:t>e indígenas na pessoa jurídica ou no grupo e coletivo sem personalidade jurídica.</w:t>
      </w:r>
    </w:p>
    <w:p w14:paraId="009E767F" w14:textId="0AE3E217" w:rsidR="00127F65" w:rsidRDefault="00127F65" w:rsidP="00347E51">
      <w:pPr>
        <w:jc w:val="both"/>
        <w:rPr>
          <w:rFonts w:ascii="Times New Roman" w:hAnsi="Times New Roman" w:cs="Times New Roman"/>
          <w:sz w:val="24"/>
          <w:szCs w:val="24"/>
        </w:rPr>
      </w:pPr>
      <w:r>
        <w:rPr>
          <w:rFonts w:ascii="Times New Roman" w:hAnsi="Times New Roman" w:cs="Times New Roman"/>
          <w:sz w:val="24"/>
          <w:szCs w:val="24"/>
        </w:rPr>
        <w:t xml:space="preserve">4.10 As pessoas físicas que compõem a equipe da pessoa jurídica e o grupo ou coletivo sem constituição jurídica devem se submeter aos regramentos descritos nos itens acima. </w:t>
      </w:r>
    </w:p>
    <w:p w14:paraId="757C1EE9" w14:textId="77777777" w:rsidR="006949F6" w:rsidRDefault="006949F6" w:rsidP="00347E51">
      <w:pPr>
        <w:jc w:val="both"/>
        <w:rPr>
          <w:rFonts w:ascii="Times New Roman" w:hAnsi="Times New Roman" w:cs="Times New Roman"/>
          <w:b/>
          <w:bCs/>
          <w:sz w:val="24"/>
          <w:szCs w:val="24"/>
        </w:rPr>
      </w:pPr>
    </w:p>
    <w:p w14:paraId="3D9C6812" w14:textId="022235F1" w:rsidR="00127F65" w:rsidRDefault="00127F65" w:rsidP="00347E51">
      <w:pPr>
        <w:jc w:val="both"/>
        <w:rPr>
          <w:rFonts w:ascii="Times New Roman" w:hAnsi="Times New Roman" w:cs="Times New Roman"/>
          <w:b/>
          <w:bCs/>
          <w:sz w:val="24"/>
          <w:szCs w:val="24"/>
        </w:rPr>
      </w:pPr>
      <w:r w:rsidRPr="00127F65">
        <w:rPr>
          <w:rFonts w:ascii="Times New Roman" w:hAnsi="Times New Roman" w:cs="Times New Roman"/>
          <w:b/>
          <w:bCs/>
          <w:sz w:val="24"/>
          <w:szCs w:val="24"/>
        </w:rPr>
        <w:t xml:space="preserve">5. QUEM NÃO PODE SE INSCREVER </w:t>
      </w:r>
    </w:p>
    <w:p w14:paraId="68A0FB86" w14:textId="186A7633" w:rsidR="00127F65" w:rsidRDefault="00127F65" w:rsidP="00347E51">
      <w:pPr>
        <w:jc w:val="both"/>
        <w:rPr>
          <w:rFonts w:ascii="Times New Roman" w:hAnsi="Times New Roman" w:cs="Times New Roman"/>
          <w:sz w:val="24"/>
          <w:szCs w:val="24"/>
        </w:rPr>
      </w:pPr>
      <w:r>
        <w:rPr>
          <w:rFonts w:ascii="Times New Roman" w:hAnsi="Times New Roman" w:cs="Times New Roman"/>
          <w:sz w:val="24"/>
          <w:szCs w:val="24"/>
        </w:rPr>
        <w:t>5.1 Não pode se inscrever neste Edital, proponentes que:</w:t>
      </w:r>
    </w:p>
    <w:p w14:paraId="49828481" w14:textId="72F170C8" w:rsidR="00127F65" w:rsidRDefault="00127F65" w:rsidP="00347E51">
      <w:pPr>
        <w:jc w:val="both"/>
        <w:rPr>
          <w:rFonts w:ascii="Times New Roman" w:hAnsi="Times New Roman" w:cs="Times New Roman"/>
          <w:sz w:val="24"/>
          <w:szCs w:val="24"/>
        </w:rPr>
      </w:pPr>
      <w:r>
        <w:rPr>
          <w:rFonts w:ascii="Times New Roman" w:hAnsi="Times New Roman" w:cs="Times New Roman"/>
          <w:sz w:val="24"/>
          <w:szCs w:val="24"/>
        </w:rPr>
        <w:t>I – tenham se envolvido diretamente na etapa de elaboração do edital, na etapa de análise de propostas ou na etapa de julgamento de recursos;</w:t>
      </w:r>
    </w:p>
    <w:p w14:paraId="671A916D" w14:textId="08145ED4" w:rsidR="00127F65" w:rsidRDefault="00127F65" w:rsidP="00347E51">
      <w:pPr>
        <w:jc w:val="both"/>
        <w:rPr>
          <w:rFonts w:ascii="Times New Roman" w:hAnsi="Times New Roman" w:cs="Times New Roman"/>
          <w:sz w:val="24"/>
          <w:szCs w:val="24"/>
        </w:rPr>
      </w:pPr>
      <w:r>
        <w:rPr>
          <w:rFonts w:ascii="Times New Roman" w:hAnsi="Times New Roman" w:cs="Times New Roman"/>
          <w:sz w:val="24"/>
          <w:szCs w:val="24"/>
        </w:rPr>
        <w:t xml:space="preserve">II – sejam cônjuges, companheiros ou parentes em linha reta, colateral ou por afinidade, até o terceiro grau, de servidor público do órgão responsável pelo edital, nos casos em </w:t>
      </w:r>
      <w:r>
        <w:rPr>
          <w:rFonts w:ascii="Times New Roman" w:hAnsi="Times New Roman" w:cs="Times New Roman"/>
          <w:sz w:val="24"/>
          <w:szCs w:val="24"/>
        </w:rPr>
        <w:lastRenderedPageBreak/>
        <w:t xml:space="preserve">que o referido servidor tiver atuado na etapa de elaboração do edital, na etapa de análise de propostas ou na etapa de julgamento de recursos; e </w:t>
      </w:r>
    </w:p>
    <w:p w14:paraId="16CBC156" w14:textId="25F11B6D" w:rsidR="00127F65" w:rsidRDefault="00127F65" w:rsidP="00347E51">
      <w:pPr>
        <w:jc w:val="both"/>
        <w:rPr>
          <w:rFonts w:ascii="Times New Roman" w:hAnsi="Times New Roman" w:cs="Times New Roman"/>
          <w:sz w:val="24"/>
          <w:szCs w:val="24"/>
        </w:rPr>
      </w:pPr>
      <w:r>
        <w:rPr>
          <w:rFonts w:ascii="Times New Roman" w:hAnsi="Times New Roman" w:cs="Times New Roman"/>
          <w:sz w:val="24"/>
          <w:szCs w:val="24"/>
        </w:rPr>
        <w:t>III – sejam membros do Poder Legislativo (Deputados, Senadores, Vereadores), do Poder Judiciário (Juízes, Desembargadores, Ministros), do Ministério Público (Promotor, Procurador); do Tribunal de Contas (Auditores e Conselheiros).</w:t>
      </w:r>
    </w:p>
    <w:p w14:paraId="36400AC7" w14:textId="4411663F" w:rsidR="00127F65" w:rsidRDefault="00127F65" w:rsidP="00347E51">
      <w:pPr>
        <w:jc w:val="both"/>
        <w:rPr>
          <w:rFonts w:ascii="Times New Roman" w:hAnsi="Times New Roman" w:cs="Times New Roman"/>
          <w:sz w:val="24"/>
          <w:szCs w:val="24"/>
        </w:rPr>
      </w:pPr>
      <w:r>
        <w:rPr>
          <w:rFonts w:ascii="Times New Roman" w:hAnsi="Times New Roman" w:cs="Times New Roman"/>
          <w:sz w:val="24"/>
          <w:szCs w:val="24"/>
        </w:rPr>
        <w:t>5.2 O agente cultural que integrar Conselho de Cultura poderá concorrer neste Edital para receber recursos do fomento cultural, exceto quando se enquadrar nas vedações previstas no item 5.1.</w:t>
      </w:r>
    </w:p>
    <w:p w14:paraId="23715D8C" w14:textId="53461C95" w:rsidR="00127F65" w:rsidRDefault="00127F65" w:rsidP="00347E51">
      <w:pPr>
        <w:jc w:val="both"/>
        <w:rPr>
          <w:rFonts w:ascii="Times New Roman" w:hAnsi="Times New Roman" w:cs="Times New Roman"/>
          <w:sz w:val="24"/>
          <w:szCs w:val="24"/>
        </w:rPr>
      </w:pPr>
      <w:r>
        <w:rPr>
          <w:rFonts w:ascii="Times New Roman" w:hAnsi="Times New Roman" w:cs="Times New Roman"/>
          <w:sz w:val="24"/>
          <w:szCs w:val="24"/>
        </w:rPr>
        <w:t>5.3 Quando se tratar de proponentes pessoas jurídicas, estarão impedidas de apresentar projetos aquelas cujos sócios, diretores e/ou administradores se enquadrarem nas situações descritas no tópico 5.1</w:t>
      </w:r>
    </w:p>
    <w:p w14:paraId="3A19FCDA" w14:textId="1FAC4750" w:rsidR="00127F65" w:rsidRDefault="00127F65" w:rsidP="00347E51">
      <w:pPr>
        <w:jc w:val="both"/>
        <w:rPr>
          <w:rFonts w:ascii="Times New Roman" w:hAnsi="Times New Roman" w:cs="Times New Roman"/>
          <w:sz w:val="24"/>
          <w:szCs w:val="24"/>
        </w:rPr>
      </w:pPr>
      <w:r>
        <w:rPr>
          <w:rFonts w:ascii="Times New Roman" w:hAnsi="Times New Roman" w:cs="Times New Roman"/>
          <w:sz w:val="24"/>
          <w:szCs w:val="24"/>
        </w:rPr>
        <w:t>5.4 A participação de agentes culturais nas oitivas e consultas públicas não caracteriza</w:t>
      </w:r>
      <w:r w:rsidR="00BE4091">
        <w:rPr>
          <w:rFonts w:ascii="Times New Roman" w:hAnsi="Times New Roman" w:cs="Times New Roman"/>
          <w:sz w:val="24"/>
          <w:szCs w:val="24"/>
        </w:rPr>
        <w:t xml:space="preserve"> o envolvimento direto na etapa de elaboração do edital de que trata o subitem I do item 5.1.</w:t>
      </w:r>
    </w:p>
    <w:p w14:paraId="69684244" w14:textId="3D132C30" w:rsidR="004F4CDA" w:rsidRDefault="004F4CDA" w:rsidP="00347E51">
      <w:pPr>
        <w:jc w:val="both"/>
        <w:rPr>
          <w:rFonts w:ascii="Times New Roman" w:hAnsi="Times New Roman" w:cs="Times New Roman"/>
          <w:sz w:val="24"/>
          <w:szCs w:val="24"/>
        </w:rPr>
      </w:pPr>
      <w:r>
        <w:rPr>
          <w:rFonts w:ascii="Times New Roman" w:hAnsi="Times New Roman" w:cs="Times New Roman"/>
          <w:sz w:val="24"/>
          <w:szCs w:val="24"/>
        </w:rPr>
        <w:t>5.5 Agente cultural que faz parte d</w:t>
      </w:r>
      <w:r w:rsidR="0075767E">
        <w:rPr>
          <w:rFonts w:ascii="Times New Roman" w:hAnsi="Times New Roman" w:cs="Times New Roman"/>
          <w:sz w:val="24"/>
          <w:szCs w:val="24"/>
        </w:rPr>
        <w:t>o quadro societário ou diretoria de grupo com CNPJ que já esteja participando deste edital.</w:t>
      </w:r>
    </w:p>
    <w:p w14:paraId="5B161BA4" w14:textId="77777777" w:rsidR="006949F6" w:rsidRDefault="006949F6" w:rsidP="00347E51">
      <w:pPr>
        <w:jc w:val="both"/>
        <w:rPr>
          <w:rFonts w:ascii="Times New Roman" w:hAnsi="Times New Roman" w:cs="Times New Roman"/>
          <w:b/>
          <w:bCs/>
          <w:sz w:val="24"/>
          <w:szCs w:val="24"/>
        </w:rPr>
      </w:pPr>
    </w:p>
    <w:p w14:paraId="26B6F9FC" w14:textId="35BAD1F9" w:rsidR="00BE4091" w:rsidRPr="00BE4091" w:rsidRDefault="00BE4091" w:rsidP="00347E51">
      <w:pPr>
        <w:jc w:val="both"/>
        <w:rPr>
          <w:rFonts w:ascii="Times New Roman" w:hAnsi="Times New Roman" w:cs="Times New Roman"/>
          <w:b/>
          <w:bCs/>
          <w:sz w:val="24"/>
          <w:szCs w:val="24"/>
        </w:rPr>
      </w:pPr>
      <w:r w:rsidRPr="00BE4091">
        <w:rPr>
          <w:rFonts w:ascii="Times New Roman" w:hAnsi="Times New Roman" w:cs="Times New Roman"/>
          <w:b/>
          <w:bCs/>
          <w:sz w:val="24"/>
          <w:szCs w:val="24"/>
        </w:rPr>
        <w:t xml:space="preserve">6. PRAZO PARA SE INSCREVER </w:t>
      </w:r>
    </w:p>
    <w:p w14:paraId="0BDFFC65" w14:textId="2173D3D2" w:rsidR="00BE4091" w:rsidRDefault="00BE4091" w:rsidP="00347E51">
      <w:pPr>
        <w:jc w:val="both"/>
        <w:rPr>
          <w:rFonts w:ascii="Times New Roman" w:hAnsi="Times New Roman" w:cs="Times New Roman"/>
          <w:sz w:val="24"/>
          <w:szCs w:val="24"/>
        </w:rPr>
      </w:pPr>
      <w:r>
        <w:rPr>
          <w:rFonts w:ascii="Times New Roman" w:hAnsi="Times New Roman" w:cs="Times New Roman"/>
          <w:sz w:val="24"/>
          <w:szCs w:val="24"/>
        </w:rPr>
        <w:t xml:space="preserve">6.1 Para se inscrever no Edital, o proponente deve encaminhar toda documentação obrigatória relatada no item 7, na data informada no resumo deste edital. </w:t>
      </w:r>
    </w:p>
    <w:p w14:paraId="0307F135" w14:textId="77777777" w:rsidR="006949F6" w:rsidRDefault="006949F6" w:rsidP="00347E51">
      <w:pPr>
        <w:jc w:val="both"/>
        <w:rPr>
          <w:rFonts w:ascii="Times New Roman" w:hAnsi="Times New Roman" w:cs="Times New Roman"/>
          <w:b/>
          <w:bCs/>
          <w:sz w:val="24"/>
          <w:szCs w:val="24"/>
        </w:rPr>
      </w:pPr>
    </w:p>
    <w:p w14:paraId="3E5203BA" w14:textId="7A2F48C7" w:rsidR="00BE4091" w:rsidRDefault="00BE4091" w:rsidP="00347E51">
      <w:pPr>
        <w:jc w:val="both"/>
        <w:rPr>
          <w:rFonts w:ascii="Times New Roman" w:hAnsi="Times New Roman" w:cs="Times New Roman"/>
          <w:b/>
          <w:bCs/>
          <w:sz w:val="24"/>
          <w:szCs w:val="24"/>
        </w:rPr>
      </w:pPr>
      <w:r w:rsidRPr="00BE4091">
        <w:rPr>
          <w:rFonts w:ascii="Times New Roman" w:hAnsi="Times New Roman" w:cs="Times New Roman"/>
          <w:b/>
          <w:bCs/>
          <w:sz w:val="24"/>
          <w:szCs w:val="24"/>
        </w:rPr>
        <w:t>7. COMO SE INSCREVER</w:t>
      </w:r>
    </w:p>
    <w:p w14:paraId="37628C08" w14:textId="57569787" w:rsidR="00BE4091" w:rsidRDefault="00BE4091" w:rsidP="00347E51">
      <w:pPr>
        <w:jc w:val="both"/>
        <w:rPr>
          <w:rFonts w:ascii="Times New Roman" w:hAnsi="Times New Roman" w:cs="Times New Roman"/>
          <w:sz w:val="24"/>
          <w:szCs w:val="24"/>
        </w:rPr>
      </w:pPr>
      <w:r w:rsidRPr="00BE4091">
        <w:rPr>
          <w:rFonts w:ascii="Times New Roman" w:hAnsi="Times New Roman" w:cs="Times New Roman"/>
          <w:sz w:val="24"/>
          <w:szCs w:val="24"/>
        </w:rPr>
        <w:t>7.1</w:t>
      </w:r>
      <w:r>
        <w:rPr>
          <w:rFonts w:ascii="Times New Roman" w:hAnsi="Times New Roman" w:cs="Times New Roman"/>
          <w:sz w:val="24"/>
          <w:szCs w:val="24"/>
        </w:rPr>
        <w:t xml:space="preserve"> O proponente deve encaminhar a documentação obrigatória de que trata o item 7.2 por meio do formulário disponível no site eletrônico informado no resumo (página 02) deste edital.</w:t>
      </w:r>
    </w:p>
    <w:p w14:paraId="09D614F0" w14:textId="12CFCE8F" w:rsidR="00BE4091" w:rsidRDefault="00BE4091" w:rsidP="00347E51">
      <w:pPr>
        <w:jc w:val="both"/>
        <w:rPr>
          <w:rFonts w:ascii="Times New Roman" w:hAnsi="Times New Roman" w:cs="Times New Roman"/>
          <w:sz w:val="24"/>
          <w:szCs w:val="24"/>
        </w:rPr>
      </w:pPr>
      <w:r>
        <w:rPr>
          <w:rFonts w:ascii="Times New Roman" w:hAnsi="Times New Roman" w:cs="Times New Roman"/>
          <w:sz w:val="24"/>
          <w:szCs w:val="24"/>
        </w:rPr>
        <w:t>7.2 O proponente deve enviar a seguinte documentação para formalizar sua inscrição:</w:t>
      </w:r>
    </w:p>
    <w:p w14:paraId="6C6B0274" w14:textId="39A31497" w:rsidR="00BE4091" w:rsidRDefault="00BE4091" w:rsidP="00347E51">
      <w:pPr>
        <w:jc w:val="both"/>
        <w:rPr>
          <w:rFonts w:ascii="Times New Roman" w:hAnsi="Times New Roman" w:cs="Times New Roman"/>
          <w:sz w:val="24"/>
          <w:szCs w:val="24"/>
        </w:rPr>
      </w:pPr>
      <w:r>
        <w:rPr>
          <w:rFonts w:ascii="Times New Roman" w:hAnsi="Times New Roman" w:cs="Times New Roman"/>
          <w:sz w:val="24"/>
          <w:szCs w:val="24"/>
        </w:rPr>
        <w:t>a) Formulário de Inscrição conforme Anexo II deste edital;</w:t>
      </w:r>
    </w:p>
    <w:p w14:paraId="4D548B94" w14:textId="0CBBAD88" w:rsidR="00BE4091" w:rsidRDefault="00BE4091" w:rsidP="00347E51">
      <w:pPr>
        <w:jc w:val="both"/>
        <w:rPr>
          <w:rFonts w:ascii="Times New Roman" w:hAnsi="Times New Roman" w:cs="Times New Roman"/>
          <w:sz w:val="24"/>
          <w:szCs w:val="24"/>
        </w:rPr>
      </w:pPr>
      <w:r>
        <w:rPr>
          <w:rFonts w:ascii="Times New Roman" w:hAnsi="Times New Roman" w:cs="Times New Roman"/>
          <w:sz w:val="24"/>
          <w:szCs w:val="24"/>
        </w:rPr>
        <w:t>b) Currículo do proponente;</w:t>
      </w:r>
    </w:p>
    <w:p w14:paraId="3AFEF10A" w14:textId="1ADCF852" w:rsidR="00BE4091" w:rsidRDefault="00BE4091" w:rsidP="00347E51">
      <w:pPr>
        <w:jc w:val="both"/>
        <w:rPr>
          <w:rFonts w:ascii="Times New Roman" w:hAnsi="Times New Roman" w:cs="Times New Roman"/>
          <w:sz w:val="24"/>
          <w:szCs w:val="24"/>
        </w:rPr>
      </w:pPr>
      <w:r>
        <w:rPr>
          <w:rFonts w:ascii="Times New Roman" w:hAnsi="Times New Roman" w:cs="Times New Roman"/>
          <w:sz w:val="24"/>
          <w:szCs w:val="24"/>
        </w:rPr>
        <w:t>c) Documentação pessoal com CPF e RG para pessoa física e comprovante de CNPJ para Pessoa Jurídica;</w:t>
      </w:r>
    </w:p>
    <w:p w14:paraId="6D74AAAC" w14:textId="5B062370" w:rsidR="00BE4091" w:rsidRDefault="00BE4091" w:rsidP="00347E51">
      <w:pPr>
        <w:jc w:val="both"/>
        <w:rPr>
          <w:rFonts w:ascii="Times New Roman" w:hAnsi="Times New Roman" w:cs="Times New Roman"/>
          <w:sz w:val="24"/>
          <w:szCs w:val="24"/>
        </w:rPr>
      </w:pPr>
      <w:r>
        <w:rPr>
          <w:rFonts w:ascii="Times New Roman" w:hAnsi="Times New Roman" w:cs="Times New Roman"/>
          <w:sz w:val="24"/>
          <w:szCs w:val="24"/>
        </w:rPr>
        <w:t xml:space="preserve">d) Documentos relacionados aos requisitos específicos da categoria </w:t>
      </w:r>
      <w:r w:rsidR="00045B87">
        <w:rPr>
          <w:rFonts w:ascii="Times New Roman" w:hAnsi="Times New Roman" w:cs="Times New Roman"/>
          <w:sz w:val="24"/>
          <w:szCs w:val="24"/>
        </w:rPr>
        <w:t>de bolsa em que o proje</w:t>
      </w:r>
      <w:r w:rsidR="00720B90">
        <w:rPr>
          <w:rFonts w:ascii="Times New Roman" w:hAnsi="Times New Roman" w:cs="Times New Roman"/>
          <w:sz w:val="24"/>
          <w:szCs w:val="24"/>
        </w:rPr>
        <w:t>to será inscrito, quando houver;</w:t>
      </w:r>
    </w:p>
    <w:p w14:paraId="76E729BB" w14:textId="31B8210E" w:rsidR="00720B90" w:rsidRDefault="00720B90" w:rsidP="00347E51">
      <w:pPr>
        <w:jc w:val="both"/>
        <w:rPr>
          <w:rFonts w:ascii="Times New Roman" w:hAnsi="Times New Roman" w:cs="Times New Roman"/>
          <w:sz w:val="24"/>
          <w:szCs w:val="24"/>
        </w:rPr>
      </w:pPr>
      <w:r>
        <w:rPr>
          <w:rFonts w:ascii="Times New Roman" w:hAnsi="Times New Roman" w:cs="Times New Roman"/>
          <w:sz w:val="24"/>
          <w:szCs w:val="24"/>
        </w:rPr>
        <w:t>e) Outros documentos que o proponente julgar necessário para auxiliar na avaliação do projeto (portifólios, currículos, certificados, diplomas, participações em eventos, redes sociais, mídias impressas e digitais, exemplificadamente).</w:t>
      </w:r>
    </w:p>
    <w:p w14:paraId="6875821F" w14:textId="053EECBA" w:rsidR="0087356D" w:rsidRDefault="0087356D" w:rsidP="00347E51">
      <w:pPr>
        <w:jc w:val="both"/>
        <w:rPr>
          <w:rFonts w:ascii="Times New Roman" w:hAnsi="Times New Roman" w:cs="Times New Roman"/>
          <w:sz w:val="24"/>
          <w:szCs w:val="24"/>
        </w:rPr>
      </w:pPr>
      <w:r>
        <w:rPr>
          <w:rFonts w:ascii="Times New Roman" w:hAnsi="Times New Roman" w:cs="Times New Roman"/>
          <w:sz w:val="24"/>
          <w:szCs w:val="24"/>
        </w:rPr>
        <w:t>f) Autodeclaração étnico-racial ou de pessoa com deficiência, se for concorrer as cotas;</w:t>
      </w:r>
    </w:p>
    <w:p w14:paraId="3D3D4E04" w14:textId="2CE235DD" w:rsidR="00720B90" w:rsidRDefault="00720B90" w:rsidP="00347E5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7.3 O proponente é o responsável pelo envio dos documentos e pela qualidade visual, conteúdo dos arquivos e informações do seu projeto. </w:t>
      </w:r>
    </w:p>
    <w:p w14:paraId="13D35A85" w14:textId="51717EB8" w:rsidR="00720B90" w:rsidRDefault="00720B90" w:rsidP="00347E51">
      <w:pPr>
        <w:jc w:val="both"/>
        <w:rPr>
          <w:rFonts w:ascii="Times New Roman" w:hAnsi="Times New Roman" w:cs="Times New Roman"/>
          <w:sz w:val="24"/>
          <w:szCs w:val="24"/>
        </w:rPr>
      </w:pPr>
      <w:r>
        <w:rPr>
          <w:rFonts w:ascii="Times New Roman" w:hAnsi="Times New Roman" w:cs="Times New Roman"/>
          <w:sz w:val="24"/>
          <w:szCs w:val="24"/>
        </w:rPr>
        <w:t>7.4 Cada proponente poderá concorrer neste edital com, no máximo 1 (um) projeto.</w:t>
      </w:r>
    </w:p>
    <w:p w14:paraId="388FC345" w14:textId="307F1F8D" w:rsidR="00720B90" w:rsidRDefault="00720B90" w:rsidP="00347E51">
      <w:pPr>
        <w:jc w:val="both"/>
        <w:rPr>
          <w:rFonts w:ascii="Times New Roman" w:hAnsi="Times New Roman" w:cs="Times New Roman"/>
          <w:sz w:val="24"/>
          <w:szCs w:val="24"/>
        </w:rPr>
      </w:pPr>
      <w:r>
        <w:rPr>
          <w:rFonts w:ascii="Times New Roman" w:hAnsi="Times New Roman" w:cs="Times New Roman"/>
          <w:sz w:val="24"/>
          <w:szCs w:val="24"/>
        </w:rPr>
        <w:t xml:space="preserve">7.5 Os projetos apresentados deverão conter previsão de execução </w:t>
      </w:r>
      <w:r w:rsidR="00001FAD">
        <w:rPr>
          <w:rFonts w:ascii="Times New Roman" w:hAnsi="Times New Roman" w:cs="Times New Roman"/>
          <w:sz w:val="24"/>
          <w:szCs w:val="24"/>
        </w:rPr>
        <w:t>até a data de 31 de dezembro de 2026.</w:t>
      </w:r>
    </w:p>
    <w:p w14:paraId="25148398" w14:textId="7F6C47EE" w:rsidR="00720B90" w:rsidRDefault="00720B90" w:rsidP="00347E51">
      <w:pPr>
        <w:jc w:val="both"/>
        <w:rPr>
          <w:rFonts w:ascii="Times New Roman" w:hAnsi="Times New Roman" w:cs="Times New Roman"/>
          <w:sz w:val="24"/>
          <w:szCs w:val="24"/>
        </w:rPr>
      </w:pPr>
      <w:r>
        <w:rPr>
          <w:rFonts w:ascii="Times New Roman" w:hAnsi="Times New Roman" w:cs="Times New Roman"/>
          <w:sz w:val="24"/>
          <w:szCs w:val="24"/>
        </w:rPr>
        <w:t xml:space="preserve">7.6 O proponente deve se responsabilizar pelo acompanhamento das atualizações/publicações pertinentes ao edital e seus prazos. </w:t>
      </w:r>
    </w:p>
    <w:p w14:paraId="714BE050" w14:textId="14A1C6C0" w:rsidR="00720B90" w:rsidRDefault="00720B90" w:rsidP="00347E51">
      <w:pPr>
        <w:jc w:val="both"/>
        <w:rPr>
          <w:rFonts w:ascii="Times New Roman" w:hAnsi="Times New Roman" w:cs="Times New Roman"/>
          <w:sz w:val="24"/>
          <w:szCs w:val="24"/>
        </w:rPr>
      </w:pPr>
      <w:r>
        <w:rPr>
          <w:rFonts w:ascii="Times New Roman" w:hAnsi="Times New Roman" w:cs="Times New Roman"/>
          <w:sz w:val="24"/>
          <w:szCs w:val="24"/>
        </w:rPr>
        <w:t xml:space="preserve">7.7 As inscrições deste edital são gratuitas. </w:t>
      </w:r>
    </w:p>
    <w:p w14:paraId="005CCA92" w14:textId="0D269B5B" w:rsidR="00720B90" w:rsidRDefault="00720B90" w:rsidP="00347E51">
      <w:pPr>
        <w:jc w:val="both"/>
        <w:rPr>
          <w:rFonts w:ascii="Times New Roman" w:hAnsi="Times New Roman" w:cs="Times New Roman"/>
          <w:sz w:val="24"/>
          <w:szCs w:val="24"/>
        </w:rPr>
      </w:pPr>
      <w:r>
        <w:rPr>
          <w:rFonts w:ascii="Times New Roman" w:hAnsi="Times New Roman" w:cs="Times New Roman"/>
          <w:sz w:val="24"/>
          <w:szCs w:val="24"/>
        </w:rPr>
        <w:t xml:space="preserve">7.8 As propostas que apresentem quaisquer formas de preconceito de origem, raça, etnia, gênero, cor, idade ou outras formas de discriminação serão desclassificadas, com fundamento no disposto no inciso IV do caput do art. 3º da Constituição, garantidos os contraditório e a ampla defesa. </w:t>
      </w:r>
    </w:p>
    <w:p w14:paraId="118AD1F1" w14:textId="689912FB" w:rsidR="0087356D" w:rsidRDefault="0087356D" w:rsidP="00347E51">
      <w:pPr>
        <w:jc w:val="both"/>
        <w:rPr>
          <w:rFonts w:ascii="Times New Roman" w:hAnsi="Times New Roman" w:cs="Times New Roman"/>
          <w:sz w:val="24"/>
          <w:szCs w:val="24"/>
        </w:rPr>
      </w:pPr>
      <w:r>
        <w:rPr>
          <w:rFonts w:ascii="Times New Roman" w:hAnsi="Times New Roman" w:cs="Times New Roman"/>
          <w:sz w:val="24"/>
          <w:szCs w:val="24"/>
        </w:rPr>
        <w:t>7.9 Em caso de duplicidade de inscrições, será considerada válida apenas a última inscrição enviada.</w:t>
      </w:r>
    </w:p>
    <w:p w14:paraId="10B09306" w14:textId="77777777" w:rsidR="006949F6" w:rsidRDefault="006949F6" w:rsidP="00347E51">
      <w:pPr>
        <w:jc w:val="both"/>
        <w:rPr>
          <w:rFonts w:ascii="Times New Roman" w:hAnsi="Times New Roman" w:cs="Times New Roman"/>
          <w:b/>
          <w:bCs/>
          <w:sz w:val="24"/>
          <w:szCs w:val="24"/>
        </w:rPr>
      </w:pPr>
    </w:p>
    <w:p w14:paraId="589F2320" w14:textId="62BD3BEB" w:rsidR="00720B90" w:rsidRPr="00720B90" w:rsidRDefault="00720B90" w:rsidP="00347E51">
      <w:pPr>
        <w:jc w:val="both"/>
        <w:rPr>
          <w:rFonts w:ascii="Times New Roman" w:hAnsi="Times New Roman" w:cs="Times New Roman"/>
          <w:b/>
          <w:bCs/>
          <w:sz w:val="24"/>
          <w:szCs w:val="24"/>
        </w:rPr>
      </w:pPr>
      <w:r w:rsidRPr="00720B90">
        <w:rPr>
          <w:rFonts w:ascii="Times New Roman" w:hAnsi="Times New Roman" w:cs="Times New Roman"/>
          <w:b/>
          <w:bCs/>
          <w:sz w:val="24"/>
          <w:szCs w:val="24"/>
        </w:rPr>
        <w:t>8. ETAPAS DO EDITAL</w:t>
      </w:r>
    </w:p>
    <w:p w14:paraId="094EC6F4" w14:textId="217D24F9" w:rsidR="00720B90" w:rsidRDefault="00720B90" w:rsidP="00347E51">
      <w:pPr>
        <w:jc w:val="both"/>
        <w:rPr>
          <w:rFonts w:ascii="Times New Roman" w:hAnsi="Times New Roman" w:cs="Times New Roman"/>
          <w:sz w:val="24"/>
          <w:szCs w:val="24"/>
        </w:rPr>
      </w:pPr>
      <w:r>
        <w:rPr>
          <w:rFonts w:ascii="Times New Roman" w:hAnsi="Times New Roman" w:cs="Times New Roman"/>
          <w:sz w:val="24"/>
          <w:szCs w:val="24"/>
        </w:rPr>
        <w:t>8.1 A seleção dos projetos submetidos a este Edital será composta das seguintes etapas:</w:t>
      </w:r>
    </w:p>
    <w:p w14:paraId="7862E6CA" w14:textId="45AFE531" w:rsidR="00720B90" w:rsidRDefault="00720B90" w:rsidP="00347E51">
      <w:pPr>
        <w:jc w:val="both"/>
        <w:rPr>
          <w:rFonts w:ascii="Times New Roman" w:hAnsi="Times New Roman" w:cs="Times New Roman"/>
          <w:sz w:val="24"/>
          <w:szCs w:val="24"/>
        </w:rPr>
      </w:pPr>
      <w:r>
        <w:rPr>
          <w:rFonts w:ascii="Times New Roman" w:hAnsi="Times New Roman" w:cs="Times New Roman"/>
          <w:sz w:val="24"/>
          <w:szCs w:val="24"/>
        </w:rPr>
        <w:t xml:space="preserve">I – Análise de mérito cultural: fase de análise do projeto realizada por comissão de seleção; e </w:t>
      </w:r>
    </w:p>
    <w:p w14:paraId="5C241F52" w14:textId="0A45F7B0" w:rsidR="00720B90" w:rsidRDefault="00720B90" w:rsidP="00347E51">
      <w:pPr>
        <w:jc w:val="both"/>
        <w:rPr>
          <w:rFonts w:ascii="Times New Roman" w:hAnsi="Times New Roman" w:cs="Times New Roman"/>
          <w:sz w:val="24"/>
          <w:szCs w:val="24"/>
        </w:rPr>
      </w:pPr>
      <w:r>
        <w:rPr>
          <w:rFonts w:ascii="Times New Roman" w:hAnsi="Times New Roman" w:cs="Times New Roman"/>
          <w:sz w:val="24"/>
          <w:szCs w:val="24"/>
        </w:rPr>
        <w:t>II – Habilitação: fase de análise dos documentos de habilitação do proponente, descritos no tópico 11.</w:t>
      </w:r>
    </w:p>
    <w:p w14:paraId="17D76021" w14:textId="77777777" w:rsidR="006949F6" w:rsidRDefault="006949F6" w:rsidP="00347E51">
      <w:pPr>
        <w:jc w:val="both"/>
        <w:rPr>
          <w:rFonts w:ascii="Times New Roman" w:hAnsi="Times New Roman" w:cs="Times New Roman"/>
          <w:b/>
          <w:bCs/>
          <w:sz w:val="24"/>
          <w:szCs w:val="24"/>
        </w:rPr>
      </w:pPr>
    </w:p>
    <w:p w14:paraId="44ACFE3A" w14:textId="6104FFD4" w:rsidR="00720B90" w:rsidRDefault="00720B90" w:rsidP="00347E51">
      <w:pPr>
        <w:jc w:val="both"/>
        <w:rPr>
          <w:rFonts w:ascii="Times New Roman" w:hAnsi="Times New Roman" w:cs="Times New Roman"/>
          <w:b/>
          <w:bCs/>
          <w:sz w:val="24"/>
          <w:szCs w:val="24"/>
        </w:rPr>
      </w:pPr>
      <w:r w:rsidRPr="00720B90">
        <w:rPr>
          <w:rFonts w:ascii="Times New Roman" w:hAnsi="Times New Roman" w:cs="Times New Roman"/>
          <w:b/>
          <w:bCs/>
          <w:sz w:val="24"/>
          <w:szCs w:val="24"/>
        </w:rPr>
        <w:t xml:space="preserve">9. ANÁLISE DE MÉRITO CULTURAL </w:t>
      </w:r>
    </w:p>
    <w:p w14:paraId="62B84412" w14:textId="4A64426E" w:rsidR="00720B90" w:rsidRDefault="00720B90" w:rsidP="00347E51">
      <w:pPr>
        <w:jc w:val="both"/>
        <w:rPr>
          <w:rFonts w:ascii="Times New Roman" w:hAnsi="Times New Roman" w:cs="Times New Roman"/>
          <w:sz w:val="24"/>
          <w:szCs w:val="24"/>
        </w:rPr>
      </w:pPr>
      <w:r>
        <w:rPr>
          <w:rFonts w:ascii="Times New Roman" w:hAnsi="Times New Roman" w:cs="Times New Roman"/>
          <w:sz w:val="24"/>
          <w:szCs w:val="24"/>
        </w:rPr>
        <w:t xml:space="preserve">9.1 Entende-se por “Análise do Mérito Cultural” a identificação, tanto individual quanto comparativa, de aspectos relevantes dos projetos culturais, concorrentes em uma mesma categoria de bolsas, realizada por meio da atribuição fundamentada de notas aos critérios de seleção descritos no Anexo II deste edital. </w:t>
      </w:r>
    </w:p>
    <w:p w14:paraId="7A310529" w14:textId="4838A1D2" w:rsidR="00720B90" w:rsidRDefault="00720B90" w:rsidP="00347E51">
      <w:pPr>
        <w:jc w:val="both"/>
        <w:rPr>
          <w:rFonts w:ascii="Times New Roman" w:hAnsi="Times New Roman" w:cs="Times New Roman"/>
          <w:sz w:val="24"/>
          <w:szCs w:val="24"/>
        </w:rPr>
      </w:pPr>
      <w:r>
        <w:rPr>
          <w:rFonts w:ascii="Times New Roman" w:hAnsi="Times New Roman" w:cs="Times New Roman"/>
          <w:sz w:val="24"/>
          <w:szCs w:val="24"/>
        </w:rPr>
        <w:t xml:space="preserve">9.2 Por análise comparativa </w:t>
      </w:r>
      <w:r w:rsidR="009D5C77">
        <w:rPr>
          <w:rFonts w:ascii="Times New Roman" w:hAnsi="Times New Roman" w:cs="Times New Roman"/>
          <w:sz w:val="24"/>
          <w:szCs w:val="24"/>
        </w:rPr>
        <w:t>compreende-se a análise não apenas dos itens individuais de cada projeto de bolsa, mas de suas propostas, impactos e relevância em relação aos outros projetos inscritos na mesma categoria. A pontuação de cada projeto é atribuída em função desta comparação.</w:t>
      </w:r>
    </w:p>
    <w:p w14:paraId="316E6DDE" w14:textId="675A9FBF" w:rsidR="009D5C77" w:rsidRDefault="009D5C77" w:rsidP="00347E51">
      <w:pPr>
        <w:jc w:val="both"/>
        <w:rPr>
          <w:rFonts w:ascii="Times New Roman" w:hAnsi="Times New Roman" w:cs="Times New Roman"/>
          <w:sz w:val="24"/>
          <w:szCs w:val="24"/>
        </w:rPr>
      </w:pPr>
      <w:r>
        <w:rPr>
          <w:rFonts w:ascii="Times New Roman" w:hAnsi="Times New Roman" w:cs="Times New Roman"/>
          <w:sz w:val="24"/>
          <w:szCs w:val="24"/>
        </w:rPr>
        <w:t xml:space="preserve">9.3 A avaliação e seleção </w:t>
      </w:r>
      <w:r w:rsidR="002E3858">
        <w:rPr>
          <w:rFonts w:ascii="Times New Roman" w:hAnsi="Times New Roman" w:cs="Times New Roman"/>
          <w:sz w:val="24"/>
          <w:szCs w:val="24"/>
        </w:rPr>
        <w:t>das candidaturas será realizada por Comissão Municipal da Lei Aldir Blanc.</w:t>
      </w:r>
      <w:r>
        <w:rPr>
          <w:rFonts w:ascii="Times New Roman" w:hAnsi="Times New Roman" w:cs="Times New Roman"/>
          <w:sz w:val="24"/>
          <w:szCs w:val="24"/>
        </w:rPr>
        <w:t xml:space="preserve"> </w:t>
      </w:r>
    </w:p>
    <w:p w14:paraId="52A83B9F" w14:textId="4FE7517D" w:rsidR="009D5C77" w:rsidRDefault="009D5C77" w:rsidP="00347E51">
      <w:pPr>
        <w:jc w:val="both"/>
        <w:rPr>
          <w:rFonts w:ascii="Times New Roman" w:hAnsi="Times New Roman" w:cs="Times New Roman"/>
          <w:sz w:val="24"/>
          <w:szCs w:val="24"/>
        </w:rPr>
      </w:pPr>
      <w:r>
        <w:rPr>
          <w:rFonts w:ascii="Times New Roman" w:hAnsi="Times New Roman" w:cs="Times New Roman"/>
          <w:sz w:val="24"/>
          <w:szCs w:val="24"/>
        </w:rPr>
        <w:t>9.4 A Comissão de Seleção</w:t>
      </w:r>
      <w:r w:rsidR="002E3858">
        <w:rPr>
          <w:rFonts w:ascii="Times New Roman" w:hAnsi="Times New Roman" w:cs="Times New Roman"/>
          <w:sz w:val="24"/>
          <w:szCs w:val="24"/>
        </w:rPr>
        <w:t xml:space="preserve"> será coordenada por gestor municipal nomeado pelo Executivo. </w:t>
      </w:r>
    </w:p>
    <w:p w14:paraId="16B792D5" w14:textId="6B716811" w:rsidR="002E3858" w:rsidRDefault="002E3858" w:rsidP="00347E51">
      <w:pPr>
        <w:jc w:val="both"/>
        <w:rPr>
          <w:rFonts w:ascii="Times New Roman" w:hAnsi="Times New Roman" w:cs="Times New Roman"/>
          <w:sz w:val="24"/>
          <w:szCs w:val="24"/>
        </w:rPr>
      </w:pPr>
      <w:r>
        <w:rPr>
          <w:rFonts w:ascii="Times New Roman" w:hAnsi="Times New Roman" w:cs="Times New Roman"/>
          <w:sz w:val="24"/>
          <w:szCs w:val="24"/>
        </w:rPr>
        <w:lastRenderedPageBreak/>
        <w:t>9.5 Os membros da comissão de seleção e respectivos suplentes ficam impedidos de participar da apreciação de projetos e iniciativas que estiverem em processo de avaliação nos quais:</w:t>
      </w:r>
    </w:p>
    <w:p w14:paraId="6AB831DD" w14:textId="1A5BD5E1" w:rsidR="002E3858" w:rsidRDefault="002E3858" w:rsidP="00347E51">
      <w:pPr>
        <w:jc w:val="both"/>
        <w:rPr>
          <w:rFonts w:ascii="Times New Roman" w:hAnsi="Times New Roman" w:cs="Times New Roman"/>
          <w:sz w:val="24"/>
          <w:szCs w:val="24"/>
        </w:rPr>
      </w:pPr>
      <w:r>
        <w:rPr>
          <w:rFonts w:ascii="Times New Roman" w:hAnsi="Times New Roman" w:cs="Times New Roman"/>
          <w:sz w:val="24"/>
          <w:szCs w:val="24"/>
        </w:rPr>
        <w:t>I – tenham interesse direto na matéria;</w:t>
      </w:r>
    </w:p>
    <w:p w14:paraId="4C201E42" w14:textId="4F103AA4" w:rsidR="002E3858" w:rsidRDefault="002E3858" w:rsidP="00347E51">
      <w:pPr>
        <w:jc w:val="both"/>
        <w:rPr>
          <w:rFonts w:ascii="Times New Roman" w:hAnsi="Times New Roman" w:cs="Times New Roman"/>
          <w:sz w:val="24"/>
          <w:szCs w:val="24"/>
        </w:rPr>
      </w:pPr>
      <w:r>
        <w:rPr>
          <w:rFonts w:ascii="Times New Roman" w:hAnsi="Times New Roman" w:cs="Times New Roman"/>
          <w:sz w:val="24"/>
          <w:szCs w:val="24"/>
        </w:rPr>
        <w:t>II – tenham participado como colaborador na elaboração do projeto ou tenham participado da instituição proponente nos últimos dois anos, ou se tais situações ocorrem quanto ao cônjuge, companheiro ou parente e afins até terceiro grau; e</w:t>
      </w:r>
    </w:p>
    <w:p w14:paraId="6BEDC129" w14:textId="729B6A66" w:rsidR="002E3858" w:rsidRDefault="002E3858" w:rsidP="00347E51">
      <w:pPr>
        <w:jc w:val="both"/>
        <w:rPr>
          <w:rFonts w:ascii="Times New Roman" w:hAnsi="Times New Roman" w:cs="Times New Roman"/>
          <w:sz w:val="24"/>
          <w:szCs w:val="24"/>
        </w:rPr>
      </w:pPr>
      <w:r>
        <w:rPr>
          <w:rFonts w:ascii="Times New Roman" w:hAnsi="Times New Roman" w:cs="Times New Roman"/>
          <w:sz w:val="24"/>
          <w:szCs w:val="24"/>
        </w:rPr>
        <w:t>III – estejam litigando judicial ou administrativamente com o proponente ou com respectivo cônjuge ou companheiro.</w:t>
      </w:r>
    </w:p>
    <w:p w14:paraId="5A5BFE94" w14:textId="31C25693" w:rsidR="002E3858" w:rsidRDefault="002E3858" w:rsidP="00347E51">
      <w:pPr>
        <w:jc w:val="both"/>
        <w:rPr>
          <w:rFonts w:ascii="Times New Roman" w:hAnsi="Times New Roman" w:cs="Times New Roman"/>
          <w:sz w:val="24"/>
          <w:szCs w:val="24"/>
        </w:rPr>
      </w:pPr>
      <w:r>
        <w:rPr>
          <w:rFonts w:ascii="Times New Roman" w:hAnsi="Times New Roman" w:cs="Times New Roman"/>
          <w:sz w:val="24"/>
          <w:szCs w:val="24"/>
        </w:rPr>
        <w:t>9.6 O membro da comissão que incorrer em impedimento deve comunicar o fato a referida Comissão, abstendo-se de atuar, sob pena de nulidade dos atos que praticar.</w:t>
      </w:r>
    </w:p>
    <w:p w14:paraId="56921DD8" w14:textId="47910656" w:rsidR="002E3858" w:rsidRDefault="002E3858" w:rsidP="00347E51">
      <w:pPr>
        <w:jc w:val="both"/>
        <w:rPr>
          <w:rFonts w:ascii="Times New Roman" w:hAnsi="Times New Roman" w:cs="Times New Roman"/>
          <w:sz w:val="24"/>
          <w:szCs w:val="24"/>
        </w:rPr>
      </w:pPr>
      <w:r>
        <w:rPr>
          <w:rFonts w:ascii="Times New Roman" w:hAnsi="Times New Roman" w:cs="Times New Roman"/>
          <w:sz w:val="24"/>
          <w:szCs w:val="24"/>
        </w:rPr>
        <w:t>9.7 Para esta seleção serão considerados os critérios de pontuação estabelecidos no Anexo II.</w:t>
      </w:r>
    </w:p>
    <w:p w14:paraId="002848CC" w14:textId="660E5A6C" w:rsidR="002E3858" w:rsidRDefault="002E3858" w:rsidP="00347E51">
      <w:pPr>
        <w:jc w:val="both"/>
        <w:rPr>
          <w:rFonts w:ascii="Times New Roman" w:hAnsi="Times New Roman" w:cs="Times New Roman"/>
          <w:sz w:val="24"/>
          <w:szCs w:val="24"/>
        </w:rPr>
      </w:pPr>
      <w:r>
        <w:rPr>
          <w:rFonts w:ascii="Times New Roman" w:hAnsi="Times New Roman" w:cs="Times New Roman"/>
          <w:sz w:val="24"/>
          <w:szCs w:val="24"/>
        </w:rPr>
        <w:t>9.8 Contra a decisão da fase de mérito cultural, caberá recurso destinado a Comissão Municipal da Lei Aldir Blanc.</w:t>
      </w:r>
    </w:p>
    <w:p w14:paraId="25C22164" w14:textId="339260A8" w:rsidR="002E3858" w:rsidRDefault="002E3858" w:rsidP="00347E51">
      <w:pPr>
        <w:jc w:val="both"/>
        <w:rPr>
          <w:rFonts w:ascii="Times New Roman" w:hAnsi="Times New Roman" w:cs="Times New Roman"/>
          <w:sz w:val="24"/>
          <w:szCs w:val="24"/>
        </w:rPr>
      </w:pPr>
      <w:r>
        <w:rPr>
          <w:rFonts w:ascii="Times New Roman" w:hAnsi="Times New Roman" w:cs="Times New Roman"/>
          <w:sz w:val="24"/>
          <w:szCs w:val="24"/>
        </w:rPr>
        <w:t xml:space="preserve">9.9 Os recursos de que tratam o item 9.8 deverão ser apresentados no prazo de 3 (três) DIAS ÚTEIS, CONFORME INCISO II DO ART. 16 DO DECRETO 11.453/2023 a contar da publicação do resultado, considerando-se para início da contagem o primeiro dia útil posterior a publicação. </w:t>
      </w:r>
    </w:p>
    <w:p w14:paraId="47FB355C" w14:textId="22C14869" w:rsidR="002E3858" w:rsidRDefault="002E3858" w:rsidP="00347E51">
      <w:pPr>
        <w:jc w:val="both"/>
        <w:rPr>
          <w:rFonts w:ascii="Times New Roman" w:hAnsi="Times New Roman" w:cs="Times New Roman"/>
          <w:sz w:val="24"/>
          <w:szCs w:val="24"/>
        </w:rPr>
      </w:pPr>
      <w:r>
        <w:rPr>
          <w:rFonts w:ascii="Times New Roman" w:hAnsi="Times New Roman" w:cs="Times New Roman"/>
          <w:sz w:val="24"/>
          <w:szCs w:val="24"/>
        </w:rPr>
        <w:t>9.10 Os recursos apresentados após o prazo não serão avaliados.</w:t>
      </w:r>
    </w:p>
    <w:p w14:paraId="25FC3316" w14:textId="75C5D5F9" w:rsidR="007C213A" w:rsidRDefault="007C213A" w:rsidP="00347E51">
      <w:pPr>
        <w:jc w:val="both"/>
        <w:rPr>
          <w:rFonts w:ascii="Times New Roman" w:hAnsi="Times New Roman" w:cs="Times New Roman"/>
          <w:sz w:val="24"/>
          <w:szCs w:val="24"/>
        </w:rPr>
      </w:pPr>
      <w:r>
        <w:rPr>
          <w:rFonts w:ascii="Times New Roman" w:hAnsi="Times New Roman" w:cs="Times New Roman"/>
          <w:sz w:val="24"/>
          <w:szCs w:val="24"/>
        </w:rPr>
        <w:t xml:space="preserve">9.11 Após o julgamento dos recursos, o resultado da análise de mérito cultural será divulgado no site do munícipio. </w:t>
      </w:r>
    </w:p>
    <w:p w14:paraId="69FA0CA6" w14:textId="77777777" w:rsidR="006949F6" w:rsidRDefault="006949F6" w:rsidP="00347E51">
      <w:pPr>
        <w:jc w:val="both"/>
        <w:rPr>
          <w:rFonts w:ascii="Times New Roman" w:hAnsi="Times New Roman" w:cs="Times New Roman"/>
          <w:b/>
          <w:bCs/>
          <w:sz w:val="24"/>
          <w:szCs w:val="24"/>
        </w:rPr>
      </w:pPr>
    </w:p>
    <w:p w14:paraId="66EAE63E" w14:textId="3C8F8BFC" w:rsidR="007C213A" w:rsidRPr="007C213A" w:rsidRDefault="007C213A" w:rsidP="00347E51">
      <w:pPr>
        <w:jc w:val="both"/>
        <w:rPr>
          <w:rFonts w:ascii="Times New Roman" w:hAnsi="Times New Roman" w:cs="Times New Roman"/>
          <w:b/>
          <w:bCs/>
          <w:sz w:val="24"/>
          <w:szCs w:val="24"/>
        </w:rPr>
      </w:pPr>
      <w:r w:rsidRPr="007C213A">
        <w:rPr>
          <w:rFonts w:ascii="Times New Roman" w:hAnsi="Times New Roman" w:cs="Times New Roman"/>
          <w:b/>
          <w:bCs/>
          <w:sz w:val="24"/>
          <w:szCs w:val="24"/>
        </w:rPr>
        <w:t xml:space="preserve">10. REMANEJAMENTO DOS RECURSOS </w:t>
      </w:r>
    </w:p>
    <w:p w14:paraId="2FA140FF" w14:textId="1A42AEB0" w:rsidR="007C213A" w:rsidRDefault="007C213A" w:rsidP="00347E51">
      <w:pPr>
        <w:jc w:val="both"/>
        <w:rPr>
          <w:rFonts w:ascii="Times New Roman" w:hAnsi="Times New Roman" w:cs="Times New Roman"/>
          <w:sz w:val="24"/>
          <w:szCs w:val="24"/>
        </w:rPr>
      </w:pPr>
      <w:r>
        <w:rPr>
          <w:rFonts w:ascii="Times New Roman" w:hAnsi="Times New Roman" w:cs="Times New Roman"/>
          <w:sz w:val="24"/>
          <w:szCs w:val="24"/>
        </w:rPr>
        <w:t xml:space="preserve">10.1 Caso alguma categoria não tenha todas as vagas preenchidas, os recursos que seriam inicialmente desta categoria poderão ser remanejados para a realização de novos editais ou para alterações nos valores das bolsas do presente certame. </w:t>
      </w:r>
    </w:p>
    <w:p w14:paraId="72809BB1" w14:textId="221062D0" w:rsidR="007C213A" w:rsidRDefault="007C213A" w:rsidP="00347E51">
      <w:pPr>
        <w:jc w:val="both"/>
        <w:rPr>
          <w:rFonts w:ascii="Times New Roman" w:hAnsi="Times New Roman" w:cs="Times New Roman"/>
          <w:sz w:val="24"/>
          <w:szCs w:val="24"/>
        </w:rPr>
      </w:pPr>
      <w:r>
        <w:rPr>
          <w:rFonts w:ascii="Times New Roman" w:hAnsi="Times New Roman" w:cs="Times New Roman"/>
          <w:sz w:val="24"/>
          <w:szCs w:val="24"/>
        </w:rPr>
        <w:t xml:space="preserve">10.2 Os rendimentos pertinentes as aplicações dos recursos financeiros poderão ser remanejados conforme item anterior. </w:t>
      </w:r>
    </w:p>
    <w:p w14:paraId="59441090" w14:textId="77777777" w:rsidR="006949F6" w:rsidRDefault="006949F6" w:rsidP="00347E51">
      <w:pPr>
        <w:jc w:val="both"/>
        <w:rPr>
          <w:rFonts w:ascii="Times New Roman" w:hAnsi="Times New Roman" w:cs="Times New Roman"/>
          <w:b/>
          <w:bCs/>
          <w:sz w:val="24"/>
          <w:szCs w:val="24"/>
        </w:rPr>
      </w:pPr>
    </w:p>
    <w:p w14:paraId="74910C4F" w14:textId="38C42ECC" w:rsidR="007C213A" w:rsidRPr="007C213A" w:rsidRDefault="007C213A" w:rsidP="00347E51">
      <w:pPr>
        <w:jc w:val="both"/>
        <w:rPr>
          <w:rFonts w:ascii="Times New Roman" w:hAnsi="Times New Roman" w:cs="Times New Roman"/>
          <w:b/>
          <w:bCs/>
          <w:sz w:val="24"/>
          <w:szCs w:val="24"/>
        </w:rPr>
      </w:pPr>
      <w:r w:rsidRPr="007C213A">
        <w:rPr>
          <w:rFonts w:ascii="Times New Roman" w:hAnsi="Times New Roman" w:cs="Times New Roman"/>
          <w:b/>
          <w:bCs/>
          <w:sz w:val="24"/>
          <w:szCs w:val="24"/>
        </w:rPr>
        <w:t xml:space="preserve">11. ETAPA DE HABILITAÇÃO </w:t>
      </w:r>
    </w:p>
    <w:p w14:paraId="0FFF518B" w14:textId="7D842A3C" w:rsidR="007C213A" w:rsidRDefault="007C213A" w:rsidP="00347E51">
      <w:pPr>
        <w:jc w:val="both"/>
        <w:rPr>
          <w:rFonts w:ascii="Times New Roman" w:hAnsi="Times New Roman" w:cs="Times New Roman"/>
          <w:sz w:val="24"/>
          <w:szCs w:val="24"/>
        </w:rPr>
      </w:pPr>
      <w:r>
        <w:rPr>
          <w:rFonts w:ascii="Times New Roman" w:hAnsi="Times New Roman" w:cs="Times New Roman"/>
          <w:sz w:val="24"/>
          <w:szCs w:val="24"/>
        </w:rPr>
        <w:t>11.1 Finalizada a etapa de análise de mérito cultural, o proponente do projeto contemplado deverá, no prazo de 5 (cinco) dias para apresentar os seguintes documentos, de acordo com a sua natureza jurídica:</w:t>
      </w:r>
    </w:p>
    <w:p w14:paraId="2C6B0767" w14:textId="21E0C702" w:rsidR="007C213A" w:rsidRDefault="007C213A" w:rsidP="00347E51">
      <w:pPr>
        <w:jc w:val="both"/>
        <w:rPr>
          <w:rFonts w:ascii="Times New Roman" w:hAnsi="Times New Roman" w:cs="Times New Roman"/>
          <w:sz w:val="24"/>
          <w:szCs w:val="24"/>
        </w:rPr>
      </w:pPr>
      <w:r>
        <w:rPr>
          <w:rFonts w:ascii="Times New Roman" w:hAnsi="Times New Roman" w:cs="Times New Roman"/>
          <w:sz w:val="24"/>
          <w:szCs w:val="24"/>
        </w:rPr>
        <w:t>11.1.1 PESSOA FÍSICA</w:t>
      </w:r>
    </w:p>
    <w:p w14:paraId="6265B95D" w14:textId="6814E20D" w:rsidR="007C213A" w:rsidRDefault="007C213A" w:rsidP="00347E51">
      <w:pPr>
        <w:jc w:val="both"/>
        <w:rPr>
          <w:rFonts w:ascii="Times New Roman" w:hAnsi="Times New Roman" w:cs="Times New Roman"/>
          <w:sz w:val="24"/>
          <w:szCs w:val="24"/>
        </w:rPr>
      </w:pPr>
      <w:r>
        <w:rPr>
          <w:rFonts w:ascii="Times New Roman" w:hAnsi="Times New Roman" w:cs="Times New Roman"/>
          <w:sz w:val="24"/>
          <w:szCs w:val="24"/>
        </w:rPr>
        <w:lastRenderedPageBreak/>
        <w:t>I – certidão negativa de débitos relativos a Créditos tributários federais e Dívida Ativa da União;</w:t>
      </w:r>
    </w:p>
    <w:p w14:paraId="65C7546D" w14:textId="4D7792D4" w:rsidR="007C213A" w:rsidRDefault="007C213A" w:rsidP="00347E51">
      <w:pPr>
        <w:jc w:val="both"/>
        <w:rPr>
          <w:rFonts w:ascii="Times New Roman" w:hAnsi="Times New Roman" w:cs="Times New Roman"/>
          <w:sz w:val="24"/>
          <w:szCs w:val="24"/>
        </w:rPr>
      </w:pPr>
      <w:r>
        <w:rPr>
          <w:rFonts w:ascii="Times New Roman" w:hAnsi="Times New Roman" w:cs="Times New Roman"/>
          <w:sz w:val="24"/>
          <w:szCs w:val="24"/>
        </w:rPr>
        <w:t>II – certidões negativas de débitos relativas aos créditos tributários estaduais e municipal;</w:t>
      </w:r>
    </w:p>
    <w:p w14:paraId="206BD7C7" w14:textId="6490C493" w:rsidR="007C213A" w:rsidRDefault="007C213A" w:rsidP="00347E51">
      <w:pPr>
        <w:jc w:val="both"/>
        <w:rPr>
          <w:rFonts w:ascii="Times New Roman" w:hAnsi="Times New Roman" w:cs="Times New Roman"/>
          <w:sz w:val="24"/>
          <w:szCs w:val="24"/>
        </w:rPr>
      </w:pPr>
      <w:r>
        <w:rPr>
          <w:rFonts w:ascii="Times New Roman" w:hAnsi="Times New Roman" w:cs="Times New Roman"/>
          <w:sz w:val="24"/>
          <w:szCs w:val="24"/>
        </w:rPr>
        <w:t>III – certidão negativa de débitos trabalhistas – CNDT, emitida no site do Tribunal Superior do Trabalho;</w:t>
      </w:r>
    </w:p>
    <w:p w14:paraId="399959C3" w14:textId="5C641D09" w:rsidR="007C213A" w:rsidRDefault="007C213A" w:rsidP="00347E51">
      <w:pPr>
        <w:jc w:val="both"/>
        <w:rPr>
          <w:rFonts w:ascii="Times New Roman" w:hAnsi="Times New Roman" w:cs="Times New Roman"/>
          <w:sz w:val="24"/>
          <w:szCs w:val="24"/>
        </w:rPr>
      </w:pPr>
      <w:r>
        <w:rPr>
          <w:rFonts w:ascii="Times New Roman" w:hAnsi="Times New Roman" w:cs="Times New Roman"/>
          <w:sz w:val="24"/>
          <w:szCs w:val="24"/>
        </w:rPr>
        <w:t>IV – comprovante de residência, por meio da apresentação de contas relativas a residência ou de declaração assinada pelo agente cultural;</w:t>
      </w:r>
    </w:p>
    <w:p w14:paraId="24954FE7" w14:textId="12BEF9F1" w:rsidR="007C213A" w:rsidRDefault="007C213A" w:rsidP="00347E51">
      <w:pPr>
        <w:jc w:val="both"/>
        <w:rPr>
          <w:rFonts w:ascii="Times New Roman" w:hAnsi="Times New Roman" w:cs="Times New Roman"/>
          <w:sz w:val="24"/>
          <w:szCs w:val="24"/>
        </w:rPr>
      </w:pPr>
      <w:r>
        <w:rPr>
          <w:rFonts w:ascii="Times New Roman" w:hAnsi="Times New Roman" w:cs="Times New Roman"/>
          <w:sz w:val="24"/>
          <w:szCs w:val="24"/>
        </w:rPr>
        <w:t>11.1.</w:t>
      </w:r>
      <w:r w:rsidR="00A76F74">
        <w:rPr>
          <w:rFonts w:ascii="Times New Roman" w:hAnsi="Times New Roman" w:cs="Times New Roman"/>
          <w:sz w:val="24"/>
          <w:szCs w:val="24"/>
        </w:rPr>
        <w:t>1.</w:t>
      </w:r>
      <w:r>
        <w:rPr>
          <w:rFonts w:ascii="Times New Roman" w:hAnsi="Times New Roman" w:cs="Times New Roman"/>
          <w:sz w:val="24"/>
          <w:szCs w:val="24"/>
        </w:rPr>
        <w:t>2 A comprovação de residência poderá ser dispensada nas hipóteses de agentes culturais:</w:t>
      </w:r>
    </w:p>
    <w:p w14:paraId="7E3AB9F2" w14:textId="7042BBED" w:rsidR="007C213A" w:rsidRDefault="007C213A" w:rsidP="00347E51">
      <w:pPr>
        <w:jc w:val="both"/>
        <w:rPr>
          <w:rFonts w:ascii="Times New Roman" w:hAnsi="Times New Roman" w:cs="Times New Roman"/>
          <w:sz w:val="24"/>
          <w:szCs w:val="24"/>
        </w:rPr>
      </w:pPr>
      <w:r>
        <w:rPr>
          <w:rFonts w:ascii="Times New Roman" w:hAnsi="Times New Roman" w:cs="Times New Roman"/>
          <w:sz w:val="24"/>
          <w:szCs w:val="24"/>
        </w:rPr>
        <w:t>I – pertencentes a comunidade indígenas, quilombola, cigana ou circense;</w:t>
      </w:r>
    </w:p>
    <w:p w14:paraId="1A6E3D9F" w14:textId="152C32EC" w:rsidR="007C213A" w:rsidRDefault="007C213A" w:rsidP="00347E51">
      <w:pPr>
        <w:jc w:val="both"/>
        <w:rPr>
          <w:rFonts w:ascii="Times New Roman" w:hAnsi="Times New Roman" w:cs="Times New Roman"/>
          <w:sz w:val="24"/>
          <w:szCs w:val="24"/>
        </w:rPr>
      </w:pPr>
      <w:r>
        <w:rPr>
          <w:rFonts w:ascii="Times New Roman" w:hAnsi="Times New Roman" w:cs="Times New Roman"/>
          <w:sz w:val="24"/>
          <w:szCs w:val="24"/>
        </w:rPr>
        <w:t>II – pertencentes a população nômade ou itinerante; ou</w:t>
      </w:r>
    </w:p>
    <w:p w14:paraId="2B5287F0" w14:textId="5EF25965" w:rsidR="007C213A" w:rsidRDefault="007C213A" w:rsidP="00347E51">
      <w:pPr>
        <w:jc w:val="both"/>
        <w:rPr>
          <w:rFonts w:ascii="Times New Roman" w:hAnsi="Times New Roman" w:cs="Times New Roman"/>
          <w:sz w:val="24"/>
          <w:szCs w:val="24"/>
        </w:rPr>
      </w:pPr>
      <w:r>
        <w:rPr>
          <w:rFonts w:ascii="Times New Roman" w:hAnsi="Times New Roman" w:cs="Times New Roman"/>
          <w:sz w:val="24"/>
          <w:szCs w:val="24"/>
        </w:rPr>
        <w:t>III – que se encontrem em situação de rua</w:t>
      </w:r>
      <w:r w:rsidR="007D536C">
        <w:rPr>
          <w:rFonts w:ascii="Times New Roman" w:hAnsi="Times New Roman" w:cs="Times New Roman"/>
          <w:sz w:val="24"/>
          <w:szCs w:val="24"/>
        </w:rPr>
        <w:t>.</w:t>
      </w:r>
    </w:p>
    <w:p w14:paraId="66D72181" w14:textId="17DDD3A2" w:rsidR="005B2CC0" w:rsidRDefault="005B2CC0" w:rsidP="00347E51">
      <w:pPr>
        <w:jc w:val="both"/>
        <w:rPr>
          <w:rFonts w:ascii="Times New Roman" w:hAnsi="Times New Roman" w:cs="Times New Roman"/>
          <w:sz w:val="24"/>
          <w:szCs w:val="24"/>
        </w:rPr>
      </w:pPr>
      <w:r>
        <w:rPr>
          <w:rFonts w:ascii="Times New Roman" w:hAnsi="Times New Roman" w:cs="Times New Roman"/>
          <w:sz w:val="24"/>
          <w:szCs w:val="24"/>
        </w:rPr>
        <w:t>V – Comprovante de dados bancários do agente cultural, observadas as seguintes exigências:</w:t>
      </w:r>
    </w:p>
    <w:p w14:paraId="6467BBBF" w14:textId="7DC852A2" w:rsidR="005B2CC0" w:rsidRDefault="005B2CC0" w:rsidP="00347E51">
      <w:pPr>
        <w:jc w:val="both"/>
        <w:rPr>
          <w:rFonts w:ascii="Times New Roman" w:hAnsi="Times New Roman" w:cs="Times New Roman"/>
          <w:sz w:val="24"/>
          <w:szCs w:val="24"/>
        </w:rPr>
      </w:pPr>
      <w:r>
        <w:rPr>
          <w:rFonts w:ascii="Times New Roman" w:hAnsi="Times New Roman" w:cs="Times New Roman"/>
          <w:sz w:val="24"/>
          <w:szCs w:val="24"/>
        </w:rPr>
        <w:t>a) Conta bancária de titularidade da pessoa física, apta a receber o valor do recurso;</w:t>
      </w:r>
    </w:p>
    <w:p w14:paraId="2E8056D0" w14:textId="0C8F2595" w:rsidR="005B2CC0" w:rsidRDefault="005B2CC0" w:rsidP="00347E51">
      <w:pPr>
        <w:jc w:val="both"/>
        <w:rPr>
          <w:rFonts w:ascii="Times New Roman" w:hAnsi="Times New Roman" w:cs="Times New Roman"/>
          <w:sz w:val="24"/>
          <w:szCs w:val="24"/>
        </w:rPr>
      </w:pPr>
      <w:r>
        <w:rPr>
          <w:rFonts w:ascii="Times New Roman" w:hAnsi="Times New Roman" w:cs="Times New Roman"/>
          <w:sz w:val="24"/>
          <w:szCs w:val="24"/>
        </w:rPr>
        <w:t>b) O comprovante deverá conter, de forma legível, o nome do titular, o nome do banco, o número da agência e o número da conta;</w:t>
      </w:r>
    </w:p>
    <w:p w14:paraId="232279C5" w14:textId="780E8C69" w:rsidR="00A76F74" w:rsidRDefault="00A76F74" w:rsidP="00347E51">
      <w:pPr>
        <w:jc w:val="both"/>
        <w:rPr>
          <w:rFonts w:ascii="Times New Roman" w:hAnsi="Times New Roman" w:cs="Times New Roman"/>
          <w:sz w:val="24"/>
          <w:szCs w:val="24"/>
        </w:rPr>
      </w:pPr>
      <w:r>
        <w:rPr>
          <w:rFonts w:ascii="Times New Roman" w:hAnsi="Times New Roman" w:cs="Times New Roman"/>
          <w:sz w:val="24"/>
          <w:szCs w:val="24"/>
        </w:rPr>
        <w:t xml:space="preserve">11.1.2 PESSOA JURÍDICA </w:t>
      </w:r>
    </w:p>
    <w:p w14:paraId="2AC1FC88" w14:textId="03170878" w:rsidR="00A76F74" w:rsidRDefault="00A76F74" w:rsidP="00347E51">
      <w:pPr>
        <w:jc w:val="both"/>
        <w:rPr>
          <w:rFonts w:ascii="Times New Roman" w:hAnsi="Times New Roman" w:cs="Times New Roman"/>
          <w:sz w:val="24"/>
          <w:szCs w:val="24"/>
        </w:rPr>
      </w:pPr>
      <w:r>
        <w:rPr>
          <w:rFonts w:ascii="Times New Roman" w:hAnsi="Times New Roman" w:cs="Times New Roman"/>
          <w:sz w:val="24"/>
          <w:szCs w:val="24"/>
        </w:rPr>
        <w:t>I – inscrição no cadastro nacional de pessoa jurídica – CNPJ, emitida no site da Secretaria da Receita Federal do Brasil;</w:t>
      </w:r>
    </w:p>
    <w:p w14:paraId="6AF56AA6" w14:textId="3E1269E8" w:rsidR="00A76F74" w:rsidRDefault="00A76F74" w:rsidP="00347E51">
      <w:pPr>
        <w:jc w:val="both"/>
        <w:rPr>
          <w:rFonts w:ascii="Times New Roman" w:hAnsi="Times New Roman" w:cs="Times New Roman"/>
          <w:sz w:val="24"/>
          <w:szCs w:val="24"/>
        </w:rPr>
      </w:pPr>
      <w:r>
        <w:rPr>
          <w:rFonts w:ascii="Times New Roman" w:hAnsi="Times New Roman" w:cs="Times New Roman"/>
          <w:sz w:val="24"/>
          <w:szCs w:val="24"/>
        </w:rPr>
        <w:t>II – atos construtivos, qual seja o contrato social, nos casos de pessoas jurídicas com fins lucrativos, ou estatuto, nos casos de organizações da sociedade civil;</w:t>
      </w:r>
    </w:p>
    <w:p w14:paraId="389A449F" w14:textId="7F6EB59F" w:rsidR="00A76F74" w:rsidRDefault="00A76F74" w:rsidP="00347E51">
      <w:pPr>
        <w:jc w:val="both"/>
        <w:rPr>
          <w:rFonts w:ascii="Times New Roman" w:hAnsi="Times New Roman" w:cs="Times New Roman"/>
          <w:sz w:val="24"/>
          <w:szCs w:val="24"/>
        </w:rPr>
      </w:pPr>
      <w:r>
        <w:rPr>
          <w:rFonts w:ascii="Times New Roman" w:hAnsi="Times New Roman" w:cs="Times New Roman"/>
          <w:sz w:val="24"/>
          <w:szCs w:val="24"/>
        </w:rPr>
        <w:t>III – certidão negativa de falência e recuperação judicial, expedida pelo Tribunal de Justiça estadual, nos casos de pessoas jurídicas com fins lucrativos;</w:t>
      </w:r>
    </w:p>
    <w:p w14:paraId="4451CF64" w14:textId="4BB65F21" w:rsidR="00A76F74" w:rsidRDefault="00A76F74" w:rsidP="00347E51">
      <w:pPr>
        <w:jc w:val="both"/>
        <w:rPr>
          <w:rFonts w:ascii="Times New Roman" w:hAnsi="Times New Roman" w:cs="Times New Roman"/>
          <w:sz w:val="24"/>
          <w:szCs w:val="24"/>
        </w:rPr>
      </w:pPr>
      <w:r>
        <w:rPr>
          <w:rFonts w:ascii="Times New Roman" w:hAnsi="Times New Roman" w:cs="Times New Roman"/>
          <w:sz w:val="24"/>
          <w:szCs w:val="24"/>
        </w:rPr>
        <w:t xml:space="preserve">IV – certidão negativa de débitos relativos a Créditos Tributários Federais e </w:t>
      </w:r>
      <w:proofErr w:type="spellStart"/>
      <w:r>
        <w:rPr>
          <w:rFonts w:ascii="Times New Roman" w:hAnsi="Times New Roman" w:cs="Times New Roman"/>
          <w:sz w:val="24"/>
          <w:szCs w:val="24"/>
        </w:rPr>
        <w:t>á</w:t>
      </w:r>
      <w:proofErr w:type="spellEnd"/>
      <w:r>
        <w:rPr>
          <w:rFonts w:ascii="Times New Roman" w:hAnsi="Times New Roman" w:cs="Times New Roman"/>
          <w:sz w:val="24"/>
          <w:szCs w:val="24"/>
        </w:rPr>
        <w:t xml:space="preserve"> Dívida Ativa da União;</w:t>
      </w:r>
    </w:p>
    <w:p w14:paraId="0ED36D44" w14:textId="509C3B2B" w:rsidR="00A76F74" w:rsidRDefault="00A76F74" w:rsidP="00347E51">
      <w:pPr>
        <w:jc w:val="both"/>
        <w:rPr>
          <w:rFonts w:ascii="Times New Roman" w:hAnsi="Times New Roman" w:cs="Times New Roman"/>
          <w:sz w:val="24"/>
          <w:szCs w:val="24"/>
        </w:rPr>
      </w:pPr>
      <w:r>
        <w:rPr>
          <w:rFonts w:ascii="Times New Roman" w:hAnsi="Times New Roman" w:cs="Times New Roman"/>
          <w:sz w:val="24"/>
          <w:szCs w:val="24"/>
        </w:rPr>
        <w:t>V – certidões negativas de débitos estaduais e municipal.</w:t>
      </w:r>
    </w:p>
    <w:p w14:paraId="75CC8EEA" w14:textId="01B8E980" w:rsidR="00A76F74" w:rsidRDefault="00A76F74" w:rsidP="00347E51">
      <w:pPr>
        <w:jc w:val="both"/>
        <w:rPr>
          <w:rFonts w:ascii="Times New Roman" w:hAnsi="Times New Roman" w:cs="Times New Roman"/>
          <w:sz w:val="24"/>
          <w:szCs w:val="24"/>
        </w:rPr>
      </w:pPr>
      <w:r>
        <w:rPr>
          <w:rFonts w:ascii="Times New Roman" w:hAnsi="Times New Roman" w:cs="Times New Roman"/>
          <w:sz w:val="24"/>
          <w:szCs w:val="24"/>
        </w:rPr>
        <w:t>VI – certificado de regularidade do Fundo de Garantia do Tempo de Serviço – CRF/FGTS;</w:t>
      </w:r>
    </w:p>
    <w:p w14:paraId="6519453C" w14:textId="3BD6B6BC" w:rsidR="00A76F74" w:rsidRDefault="00A76F74" w:rsidP="00347E51">
      <w:pPr>
        <w:jc w:val="both"/>
        <w:rPr>
          <w:rFonts w:ascii="Times New Roman" w:hAnsi="Times New Roman" w:cs="Times New Roman"/>
          <w:sz w:val="24"/>
          <w:szCs w:val="24"/>
        </w:rPr>
      </w:pPr>
      <w:r>
        <w:rPr>
          <w:rFonts w:ascii="Times New Roman" w:hAnsi="Times New Roman" w:cs="Times New Roman"/>
          <w:sz w:val="24"/>
          <w:szCs w:val="24"/>
        </w:rPr>
        <w:t>VII – certidão negativa de débitos trabalhistas – CNDT, emitida no site do Tribunal Superior do Trabalho;</w:t>
      </w:r>
    </w:p>
    <w:p w14:paraId="4C08F180" w14:textId="68BEC0FF" w:rsidR="005B2CC0" w:rsidRDefault="005B2CC0" w:rsidP="00347E51">
      <w:pPr>
        <w:jc w:val="both"/>
        <w:rPr>
          <w:rFonts w:ascii="Times New Roman" w:hAnsi="Times New Roman" w:cs="Times New Roman"/>
          <w:sz w:val="24"/>
          <w:szCs w:val="24"/>
        </w:rPr>
      </w:pPr>
      <w:r>
        <w:rPr>
          <w:rFonts w:ascii="Times New Roman" w:hAnsi="Times New Roman" w:cs="Times New Roman"/>
          <w:sz w:val="24"/>
          <w:szCs w:val="24"/>
        </w:rPr>
        <w:t>VIII – Comprovante de dados bancários da pessoa jurídica, observadas as seguintes condições:</w:t>
      </w:r>
    </w:p>
    <w:p w14:paraId="58FB6DF5" w14:textId="2F924A34" w:rsidR="00A76F74" w:rsidRDefault="00A76F74" w:rsidP="00347E51">
      <w:pPr>
        <w:jc w:val="both"/>
        <w:rPr>
          <w:rFonts w:ascii="Times New Roman" w:hAnsi="Times New Roman" w:cs="Times New Roman"/>
          <w:sz w:val="24"/>
          <w:szCs w:val="24"/>
        </w:rPr>
      </w:pPr>
      <w:r>
        <w:rPr>
          <w:rFonts w:ascii="Times New Roman" w:hAnsi="Times New Roman" w:cs="Times New Roman"/>
          <w:sz w:val="24"/>
          <w:szCs w:val="24"/>
        </w:rPr>
        <w:lastRenderedPageBreak/>
        <w:t>11.2 As certidões positivas com efeito de negativas servirão como certidões negativas, desde que não haja referência expressa de impossibilidade de celebrar instrumentos jurídicos com a administração pública.</w:t>
      </w:r>
    </w:p>
    <w:p w14:paraId="0EB8B110" w14:textId="2CC9D29E" w:rsidR="00A76F74" w:rsidRDefault="00A76F74" w:rsidP="00347E51">
      <w:pPr>
        <w:jc w:val="both"/>
        <w:rPr>
          <w:rFonts w:ascii="Times New Roman" w:hAnsi="Times New Roman" w:cs="Times New Roman"/>
          <w:sz w:val="24"/>
          <w:szCs w:val="24"/>
        </w:rPr>
      </w:pPr>
      <w:r>
        <w:rPr>
          <w:rFonts w:ascii="Times New Roman" w:hAnsi="Times New Roman" w:cs="Times New Roman"/>
          <w:sz w:val="24"/>
          <w:szCs w:val="24"/>
        </w:rPr>
        <w:t>11.3 Contra a decisão da fase de habilitação, caberá recurso fundamentado e específico destinado a Comissão Municipal da Lei Aldir Blanc.</w:t>
      </w:r>
    </w:p>
    <w:p w14:paraId="38D14645" w14:textId="4EEA96E5" w:rsidR="00A76F74" w:rsidRDefault="00A76F74" w:rsidP="00347E51">
      <w:pPr>
        <w:jc w:val="both"/>
        <w:rPr>
          <w:rFonts w:ascii="Times New Roman" w:hAnsi="Times New Roman" w:cs="Times New Roman"/>
          <w:sz w:val="24"/>
          <w:szCs w:val="24"/>
        </w:rPr>
      </w:pPr>
      <w:r>
        <w:rPr>
          <w:rFonts w:ascii="Times New Roman" w:hAnsi="Times New Roman" w:cs="Times New Roman"/>
          <w:sz w:val="24"/>
          <w:szCs w:val="24"/>
        </w:rPr>
        <w:t xml:space="preserve">11.4 Os recursos de que trata o item 11.3 deverão ser apresentados no prazo de 3 dias úteis a contar da publicação do resultado, considerando-se para início da contagem o primeiro dia útil posterior a publicação, não cabendo recurso administrativo da decisão após esta fase. </w:t>
      </w:r>
    </w:p>
    <w:p w14:paraId="0D5DBFA0" w14:textId="5305BD4C" w:rsidR="00A76F74" w:rsidRDefault="00A76F74" w:rsidP="00347E51">
      <w:pPr>
        <w:jc w:val="both"/>
        <w:rPr>
          <w:rFonts w:ascii="Times New Roman" w:hAnsi="Times New Roman" w:cs="Times New Roman"/>
          <w:sz w:val="24"/>
          <w:szCs w:val="24"/>
        </w:rPr>
      </w:pPr>
      <w:r>
        <w:rPr>
          <w:rFonts w:ascii="Times New Roman" w:hAnsi="Times New Roman" w:cs="Times New Roman"/>
          <w:sz w:val="24"/>
          <w:szCs w:val="24"/>
        </w:rPr>
        <w:t xml:space="preserve">11.5 Os recursos apresentados após o prazo não serão avaliados. </w:t>
      </w:r>
    </w:p>
    <w:p w14:paraId="7D186385" w14:textId="44C4D66E" w:rsidR="0012288D" w:rsidRDefault="0012288D" w:rsidP="00347E51">
      <w:pPr>
        <w:jc w:val="both"/>
        <w:rPr>
          <w:rFonts w:ascii="Times New Roman" w:hAnsi="Times New Roman" w:cs="Times New Roman"/>
          <w:sz w:val="24"/>
          <w:szCs w:val="24"/>
        </w:rPr>
      </w:pPr>
      <w:r>
        <w:rPr>
          <w:rFonts w:ascii="Times New Roman" w:hAnsi="Times New Roman" w:cs="Times New Roman"/>
          <w:sz w:val="24"/>
          <w:szCs w:val="24"/>
        </w:rPr>
        <w:t xml:space="preserve">11.6 Caso o proponente esteja em débito com o ente público responsável pela seleção e com a União não será possível o recebimento dos recursos de que trata este Edital. </w:t>
      </w:r>
    </w:p>
    <w:p w14:paraId="5CE0A508" w14:textId="77777777" w:rsidR="006949F6" w:rsidRDefault="006949F6" w:rsidP="00347E51">
      <w:pPr>
        <w:jc w:val="both"/>
        <w:rPr>
          <w:rFonts w:ascii="Times New Roman" w:hAnsi="Times New Roman" w:cs="Times New Roman"/>
          <w:b/>
          <w:bCs/>
          <w:sz w:val="24"/>
          <w:szCs w:val="24"/>
        </w:rPr>
      </w:pPr>
    </w:p>
    <w:p w14:paraId="4B6E4076" w14:textId="233C56F4" w:rsidR="0012288D" w:rsidRDefault="0012288D" w:rsidP="00347E51">
      <w:pPr>
        <w:jc w:val="both"/>
        <w:rPr>
          <w:rFonts w:ascii="Times New Roman" w:hAnsi="Times New Roman" w:cs="Times New Roman"/>
          <w:b/>
          <w:bCs/>
          <w:sz w:val="24"/>
          <w:szCs w:val="24"/>
        </w:rPr>
      </w:pPr>
      <w:r w:rsidRPr="0012288D">
        <w:rPr>
          <w:rFonts w:ascii="Times New Roman" w:hAnsi="Times New Roman" w:cs="Times New Roman"/>
          <w:b/>
          <w:bCs/>
          <w:sz w:val="24"/>
          <w:szCs w:val="24"/>
        </w:rPr>
        <w:t xml:space="preserve">12. ASSINATURA DO TERMO DE CONCESSÃO DE BOLSAS </w:t>
      </w:r>
    </w:p>
    <w:p w14:paraId="271BA4D8" w14:textId="393F8240" w:rsidR="0012288D" w:rsidRDefault="0012288D" w:rsidP="00347E51">
      <w:pPr>
        <w:jc w:val="both"/>
        <w:rPr>
          <w:rFonts w:ascii="Times New Roman" w:hAnsi="Times New Roman" w:cs="Times New Roman"/>
          <w:sz w:val="24"/>
          <w:szCs w:val="24"/>
        </w:rPr>
      </w:pPr>
      <w:r>
        <w:rPr>
          <w:rFonts w:ascii="Times New Roman" w:hAnsi="Times New Roman" w:cs="Times New Roman"/>
          <w:sz w:val="24"/>
          <w:szCs w:val="24"/>
        </w:rPr>
        <w:t xml:space="preserve">12.1 Finalizada a fase de habilitação, o agente cultural contemplado será convocado a assinar o Termo de Concessão de Bolsas, conforme Anexo IV deste Edital, de forma ELETRÔNICA OU PRESENCIAL. </w:t>
      </w:r>
    </w:p>
    <w:p w14:paraId="182E018D" w14:textId="1FAB1D6C" w:rsidR="0012288D" w:rsidRDefault="0012288D" w:rsidP="00347E51">
      <w:pPr>
        <w:jc w:val="both"/>
        <w:rPr>
          <w:rFonts w:ascii="Times New Roman" w:hAnsi="Times New Roman" w:cs="Times New Roman"/>
          <w:sz w:val="24"/>
          <w:szCs w:val="24"/>
        </w:rPr>
      </w:pPr>
      <w:r>
        <w:rPr>
          <w:rFonts w:ascii="Times New Roman" w:hAnsi="Times New Roman" w:cs="Times New Roman"/>
          <w:sz w:val="24"/>
          <w:szCs w:val="24"/>
        </w:rPr>
        <w:t xml:space="preserve">12.2 O Termo de Concessão de Bolsas corresponde ao documento a ser assinado pelo agente cultural selecionado neste Edital e pelo município, contendo as obrigações dos assinantes do Termo. </w:t>
      </w:r>
    </w:p>
    <w:p w14:paraId="163F30E6" w14:textId="17AEE4D8" w:rsidR="0012288D" w:rsidRDefault="0012288D" w:rsidP="00347E51">
      <w:pPr>
        <w:jc w:val="both"/>
        <w:rPr>
          <w:rFonts w:ascii="Times New Roman" w:hAnsi="Times New Roman" w:cs="Times New Roman"/>
          <w:sz w:val="24"/>
          <w:szCs w:val="24"/>
        </w:rPr>
      </w:pPr>
      <w:r>
        <w:rPr>
          <w:rFonts w:ascii="Times New Roman" w:hAnsi="Times New Roman" w:cs="Times New Roman"/>
          <w:sz w:val="24"/>
          <w:szCs w:val="24"/>
        </w:rPr>
        <w:t xml:space="preserve">12.3 Após a assinatura do Termo de Concessão de Bolsas, o agente cultural receberá os recursos em conta bancária indicada para o recebimento dos recursos deste Edital, em desembolso único ou em parcelas até 30 dias APÓS A HOMOLOGAÇÃO DO RESULTADO FINAL. </w:t>
      </w:r>
    </w:p>
    <w:p w14:paraId="7EC97A6D" w14:textId="1CF270BC" w:rsidR="0012288D" w:rsidRDefault="0012288D" w:rsidP="00347E51">
      <w:pPr>
        <w:jc w:val="both"/>
        <w:rPr>
          <w:rFonts w:ascii="Times New Roman" w:hAnsi="Times New Roman" w:cs="Times New Roman"/>
          <w:sz w:val="24"/>
          <w:szCs w:val="24"/>
        </w:rPr>
      </w:pPr>
      <w:r>
        <w:rPr>
          <w:rFonts w:ascii="Times New Roman" w:hAnsi="Times New Roman" w:cs="Times New Roman"/>
          <w:sz w:val="24"/>
          <w:szCs w:val="24"/>
        </w:rPr>
        <w:t>12.4 A assinatura do Termo de Concessão de Bolsas e o recebimento dos recursos financeiros estão condicionados a existência de disponibilidade orçamentária e financeira, caracterizando a seleção como expectativa de direito do proponente.</w:t>
      </w:r>
    </w:p>
    <w:p w14:paraId="539FD426" w14:textId="0D740E03" w:rsidR="0012288D" w:rsidRDefault="0012288D" w:rsidP="00347E51">
      <w:pPr>
        <w:jc w:val="both"/>
        <w:rPr>
          <w:rFonts w:ascii="Times New Roman" w:hAnsi="Times New Roman" w:cs="Times New Roman"/>
          <w:sz w:val="24"/>
          <w:szCs w:val="24"/>
        </w:rPr>
      </w:pPr>
      <w:r>
        <w:rPr>
          <w:rFonts w:ascii="Times New Roman" w:hAnsi="Times New Roman" w:cs="Times New Roman"/>
          <w:sz w:val="24"/>
          <w:szCs w:val="24"/>
        </w:rPr>
        <w:t xml:space="preserve">12.5 </w:t>
      </w:r>
      <w:r w:rsidRPr="008A15E7">
        <w:rPr>
          <w:rFonts w:ascii="Times New Roman" w:hAnsi="Times New Roman" w:cs="Times New Roman"/>
          <w:b/>
          <w:bCs/>
          <w:sz w:val="24"/>
          <w:szCs w:val="24"/>
        </w:rPr>
        <w:t>O agente cultural deve assinar o Termo de Concessão de bolsas até 10 dias após a publicação do resultado, sob pena de perda do apoio financeiro e convocação do suplente para assumir sua vaga.</w:t>
      </w:r>
      <w:r>
        <w:rPr>
          <w:rFonts w:ascii="Times New Roman" w:hAnsi="Times New Roman" w:cs="Times New Roman"/>
          <w:sz w:val="24"/>
          <w:szCs w:val="24"/>
        </w:rPr>
        <w:t xml:space="preserve"> </w:t>
      </w:r>
    </w:p>
    <w:p w14:paraId="68B99D7A" w14:textId="77777777" w:rsidR="006949F6" w:rsidRDefault="006949F6" w:rsidP="00347E51">
      <w:pPr>
        <w:jc w:val="both"/>
        <w:rPr>
          <w:rFonts w:ascii="Times New Roman" w:hAnsi="Times New Roman" w:cs="Times New Roman"/>
          <w:b/>
          <w:bCs/>
          <w:sz w:val="24"/>
          <w:szCs w:val="24"/>
        </w:rPr>
      </w:pPr>
    </w:p>
    <w:p w14:paraId="15389EE0" w14:textId="31280E4E" w:rsidR="0012288D" w:rsidRDefault="0012288D" w:rsidP="00347E51">
      <w:pPr>
        <w:jc w:val="both"/>
        <w:rPr>
          <w:rFonts w:ascii="Times New Roman" w:hAnsi="Times New Roman" w:cs="Times New Roman"/>
          <w:b/>
          <w:bCs/>
          <w:sz w:val="24"/>
          <w:szCs w:val="24"/>
        </w:rPr>
      </w:pPr>
      <w:r w:rsidRPr="0012288D">
        <w:rPr>
          <w:rFonts w:ascii="Times New Roman" w:hAnsi="Times New Roman" w:cs="Times New Roman"/>
          <w:b/>
          <w:bCs/>
          <w:sz w:val="24"/>
          <w:szCs w:val="24"/>
        </w:rPr>
        <w:t xml:space="preserve">13. CUMPRIMENTO DE ENCARGO </w:t>
      </w:r>
    </w:p>
    <w:p w14:paraId="29123D5C" w14:textId="0D2F2975" w:rsidR="0012288D" w:rsidRDefault="0012288D" w:rsidP="00347E51">
      <w:pPr>
        <w:jc w:val="both"/>
        <w:rPr>
          <w:rFonts w:ascii="Times New Roman" w:hAnsi="Times New Roman" w:cs="Times New Roman"/>
          <w:sz w:val="24"/>
          <w:szCs w:val="24"/>
        </w:rPr>
      </w:pPr>
      <w:r>
        <w:rPr>
          <w:rFonts w:ascii="Times New Roman" w:hAnsi="Times New Roman" w:cs="Times New Roman"/>
          <w:sz w:val="24"/>
          <w:szCs w:val="24"/>
        </w:rPr>
        <w:t xml:space="preserve">13.1 A modalidade de concessão de bolsas culturais será implementada em formato de doação com encargo, vedada a exigência de demonstração financeira. </w:t>
      </w:r>
    </w:p>
    <w:p w14:paraId="3358F913" w14:textId="73032A84" w:rsidR="0012288D" w:rsidRDefault="00501B76" w:rsidP="00347E51">
      <w:pPr>
        <w:jc w:val="both"/>
        <w:rPr>
          <w:rFonts w:ascii="Times New Roman" w:hAnsi="Times New Roman" w:cs="Times New Roman"/>
          <w:sz w:val="24"/>
          <w:szCs w:val="24"/>
        </w:rPr>
      </w:pPr>
      <w:r>
        <w:rPr>
          <w:rFonts w:ascii="Times New Roman" w:hAnsi="Times New Roman" w:cs="Times New Roman"/>
          <w:sz w:val="24"/>
          <w:szCs w:val="24"/>
        </w:rPr>
        <w:t xml:space="preserve">13.2 O encargo constitui o própria objeto do projeto cultural, conforme detalhado no Anexo I, ou seja, o agente cultural recebe o valor em forma de doação e executa a ação cultural como encargo. </w:t>
      </w:r>
    </w:p>
    <w:p w14:paraId="4E5FE44F" w14:textId="7F9D54EF" w:rsidR="00501B76" w:rsidRDefault="00501B76" w:rsidP="00347E51">
      <w:pPr>
        <w:jc w:val="both"/>
        <w:rPr>
          <w:rFonts w:ascii="Times New Roman" w:hAnsi="Times New Roman" w:cs="Times New Roman"/>
          <w:sz w:val="24"/>
          <w:szCs w:val="24"/>
        </w:rPr>
      </w:pPr>
      <w:r>
        <w:rPr>
          <w:rFonts w:ascii="Times New Roman" w:hAnsi="Times New Roman" w:cs="Times New Roman"/>
          <w:sz w:val="24"/>
          <w:szCs w:val="24"/>
        </w:rPr>
        <w:lastRenderedPageBreak/>
        <w:t>13.3 O cumprimento do encargo previsto no edital de concessão de bolsas será demonstrado no Relatório</w:t>
      </w:r>
      <w:r w:rsidR="00001FAD">
        <w:rPr>
          <w:rFonts w:ascii="Times New Roman" w:hAnsi="Times New Roman" w:cs="Times New Roman"/>
          <w:sz w:val="24"/>
          <w:szCs w:val="24"/>
        </w:rPr>
        <w:t xml:space="preserve"> </w:t>
      </w:r>
      <w:r>
        <w:rPr>
          <w:rFonts w:ascii="Times New Roman" w:hAnsi="Times New Roman" w:cs="Times New Roman"/>
          <w:sz w:val="24"/>
          <w:szCs w:val="24"/>
        </w:rPr>
        <w:t>de Bolsi</w:t>
      </w:r>
      <w:r w:rsidR="00786EAF">
        <w:rPr>
          <w:rFonts w:ascii="Times New Roman" w:hAnsi="Times New Roman" w:cs="Times New Roman"/>
          <w:sz w:val="24"/>
          <w:szCs w:val="24"/>
        </w:rPr>
        <w:t xml:space="preserve">sta que deverá ser apresentado </w:t>
      </w:r>
      <w:r w:rsidR="00001FAD">
        <w:rPr>
          <w:rFonts w:ascii="Times New Roman" w:hAnsi="Times New Roman" w:cs="Times New Roman"/>
          <w:sz w:val="24"/>
          <w:szCs w:val="24"/>
        </w:rPr>
        <w:t>até o dia 31 de dezembro de 2026.</w:t>
      </w:r>
    </w:p>
    <w:p w14:paraId="572C05CE" w14:textId="77777777" w:rsidR="00786EAF" w:rsidRDefault="00786EAF" w:rsidP="00347E51">
      <w:pPr>
        <w:jc w:val="both"/>
        <w:rPr>
          <w:rFonts w:ascii="Times New Roman" w:hAnsi="Times New Roman" w:cs="Times New Roman"/>
          <w:sz w:val="24"/>
          <w:szCs w:val="24"/>
        </w:rPr>
      </w:pPr>
      <w:r>
        <w:rPr>
          <w:rFonts w:ascii="Times New Roman" w:hAnsi="Times New Roman" w:cs="Times New Roman"/>
          <w:sz w:val="24"/>
          <w:szCs w:val="24"/>
        </w:rPr>
        <w:t xml:space="preserve">13.4 O relatório de bolsista deverá comprovar a execução do projeto e, consequentemente o cumprimento do encargo, e poderá conter diploma, certificado, relatório fotográfico, matérias jornalísticas ou quaisquer outros documentos que demonstrem o cumprimento do encargo, em formato adequado a natureza da atividade fomentada, conforme dispõe o Anexo V deste edital. </w:t>
      </w:r>
    </w:p>
    <w:p w14:paraId="2F95655B" w14:textId="77777777" w:rsidR="004E0865" w:rsidRDefault="00786EAF" w:rsidP="00347E51">
      <w:pPr>
        <w:jc w:val="both"/>
        <w:rPr>
          <w:rFonts w:ascii="Times New Roman" w:hAnsi="Times New Roman" w:cs="Times New Roman"/>
          <w:sz w:val="24"/>
          <w:szCs w:val="24"/>
        </w:rPr>
      </w:pPr>
      <w:r>
        <w:rPr>
          <w:rFonts w:ascii="Times New Roman" w:hAnsi="Times New Roman" w:cs="Times New Roman"/>
          <w:sz w:val="24"/>
          <w:szCs w:val="24"/>
        </w:rPr>
        <w:t xml:space="preserve">13.5 Nos casos em que a execução do encargo da bolsa resultar na materialização de produtos, o proponente deverá apresentar, no ato da inscrição, estratégias de democratização do acesso ao produto, tais como adaptação do produto para possibilitar a fruição por pessoas com deficiência, acesso gratuito ao produto, destinação do acervo a Administração Pública, dentre outras. </w:t>
      </w:r>
    </w:p>
    <w:p w14:paraId="0B89713F" w14:textId="77777777" w:rsidR="004E0865" w:rsidRDefault="004E0865" w:rsidP="00347E51">
      <w:pPr>
        <w:jc w:val="both"/>
        <w:rPr>
          <w:rFonts w:ascii="Times New Roman" w:hAnsi="Times New Roman" w:cs="Times New Roman"/>
          <w:sz w:val="24"/>
          <w:szCs w:val="24"/>
        </w:rPr>
      </w:pPr>
      <w:r>
        <w:rPr>
          <w:rFonts w:ascii="Times New Roman" w:hAnsi="Times New Roman" w:cs="Times New Roman"/>
          <w:sz w:val="24"/>
          <w:szCs w:val="24"/>
        </w:rPr>
        <w:t>13.6 O não cumprimento do encargo poderá resultar em:</w:t>
      </w:r>
    </w:p>
    <w:p w14:paraId="061861EB" w14:textId="77777777" w:rsidR="004E0865" w:rsidRDefault="004E0865" w:rsidP="00347E51">
      <w:pPr>
        <w:jc w:val="both"/>
        <w:rPr>
          <w:rFonts w:ascii="Times New Roman" w:hAnsi="Times New Roman" w:cs="Times New Roman"/>
          <w:sz w:val="24"/>
          <w:szCs w:val="24"/>
        </w:rPr>
      </w:pPr>
      <w:r>
        <w:rPr>
          <w:rFonts w:ascii="Times New Roman" w:hAnsi="Times New Roman" w:cs="Times New Roman"/>
          <w:sz w:val="24"/>
          <w:szCs w:val="24"/>
        </w:rPr>
        <w:t>I – suspensão da bolsa;</w:t>
      </w:r>
    </w:p>
    <w:p w14:paraId="5AFE7D8A" w14:textId="296D1347" w:rsidR="004E0865" w:rsidRDefault="004E0865" w:rsidP="00347E51">
      <w:pPr>
        <w:jc w:val="both"/>
        <w:rPr>
          <w:rFonts w:ascii="Times New Roman" w:hAnsi="Times New Roman" w:cs="Times New Roman"/>
          <w:sz w:val="24"/>
          <w:szCs w:val="24"/>
        </w:rPr>
      </w:pPr>
      <w:r>
        <w:rPr>
          <w:rFonts w:ascii="Times New Roman" w:hAnsi="Times New Roman" w:cs="Times New Roman"/>
          <w:sz w:val="24"/>
          <w:szCs w:val="24"/>
        </w:rPr>
        <w:t xml:space="preserve">II – cancelamento da bolsa; </w:t>
      </w:r>
    </w:p>
    <w:p w14:paraId="39D7DA3F" w14:textId="2DF685B6" w:rsidR="004E0865" w:rsidRDefault="004E0865" w:rsidP="00347E51">
      <w:pPr>
        <w:jc w:val="both"/>
        <w:rPr>
          <w:rFonts w:ascii="Times New Roman" w:hAnsi="Times New Roman" w:cs="Times New Roman"/>
          <w:sz w:val="24"/>
          <w:szCs w:val="24"/>
        </w:rPr>
      </w:pPr>
      <w:r>
        <w:rPr>
          <w:rFonts w:ascii="Times New Roman" w:hAnsi="Times New Roman" w:cs="Times New Roman"/>
          <w:sz w:val="24"/>
          <w:szCs w:val="24"/>
        </w:rPr>
        <w:t>III – determinação de ressarcimento de valores</w:t>
      </w:r>
      <w:r w:rsidR="00001FAD">
        <w:rPr>
          <w:rFonts w:ascii="Times New Roman" w:hAnsi="Times New Roman" w:cs="Times New Roman"/>
          <w:sz w:val="24"/>
          <w:szCs w:val="24"/>
        </w:rPr>
        <w:t>;</w:t>
      </w:r>
    </w:p>
    <w:p w14:paraId="281A8138" w14:textId="1DEA68A8" w:rsidR="00001FAD" w:rsidRDefault="00001FAD" w:rsidP="00347E51">
      <w:pPr>
        <w:jc w:val="both"/>
        <w:rPr>
          <w:rFonts w:ascii="Times New Roman" w:hAnsi="Times New Roman" w:cs="Times New Roman"/>
          <w:sz w:val="24"/>
          <w:szCs w:val="24"/>
        </w:rPr>
      </w:pPr>
      <w:r>
        <w:rPr>
          <w:rFonts w:ascii="Times New Roman" w:hAnsi="Times New Roman" w:cs="Times New Roman"/>
          <w:sz w:val="24"/>
          <w:szCs w:val="24"/>
        </w:rPr>
        <w:t xml:space="preserve">IV – a não participação do agente cultural em próximo edital da PNAB, se houver. </w:t>
      </w:r>
    </w:p>
    <w:p w14:paraId="70F47F43" w14:textId="77777777" w:rsidR="004E0865" w:rsidRDefault="004E0865" w:rsidP="00347E51">
      <w:pPr>
        <w:jc w:val="both"/>
        <w:rPr>
          <w:rFonts w:ascii="Times New Roman" w:hAnsi="Times New Roman" w:cs="Times New Roman"/>
          <w:sz w:val="24"/>
          <w:szCs w:val="24"/>
        </w:rPr>
      </w:pPr>
      <w:r>
        <w:rPr>
          <w:rFonts w:ascii="Times New Roman" w:hAnsi="Times New Roman" w:cs="Times New Roman"/>
          <w:sz w:val="24"/>
          <w:szCs w:val="24"/>
        </w:rPr>
        <w:t xml:space="preserve">13.7 A ocorrência de caso fortuito ou força maior impeditiva da execução do encargo afasta a aplicação do disposto no item 13.6, desde que regularmente comprovada. </w:t>
      </w:r>
    </w:p>
    <w:p w14:paraId="7B80A524" w14:textId="77777777" w:rsidR="006949F6" w:rsidRDefault="006949F6" w:rsidP="00347E51">
      <w:pPr>
        <w:jc w:val="both"/>
        <w:rPr>
          <w:rFonts w:ascii="Times New Roman" w:hAnsi="Times New Roman" w:cs="Times New Roman"/>
          <w:b/>
          <w:bCs/>
          <w:sz w:val="24"/>
          <w:szCs w:val="24"/>
        </w:rPr>
      </w:pPr>
    </w:p>
    <w:p w14:paraId="23BADB8E" w14:textId="33DB34AD" w:rsidR="004E0865" w:rsidRDefault="004E0865" w:rsidP="00347E51">
      <w:pPr>
        <w:jc w:val="both"/>
        <w:rPr>
          <w:rFonts w:ascii="Times New Roman" w:hAnsi="Times New Roman" w:cs="Times New Roman"/>
          <w:sz w:val="24"/>
          <w:szCs w:val="24"/>
        </w:rPr>
      </w:pPr>
      <w:r w:rsidRPr="004E0865">
        <w:rPr>
          <w:rFonts w:ascii="Times New Roman" w:hAnsi="Times New Roman" w:cs="Times New Roman"/>
          <w:b/>
          <w:bCs/>
          <w:sz w:val="24"/>
          <w:szCs w:val="24"/>
        </w:rPr>
        <w:t>14. DIVULGAÇÃO DOS PROJETOS</w:t>
      </w:r>
    </w:p>
    <w:p w14:paraId="7D70B87C" w14:textId="77777777" w:rsidR="004E0865" w:rsidRDefault="004E0865" w:rsidP="00347E51">
      <w:pPr>
        <w:jc w:val="both"/>
        <w:rPr>
          <w:rFonts w:ascii="Times New Roman" w:hAnsi="Times New Roman" w:cs="Times New Roman"/>
          <w:sz w:val="24"/>
          <w:szCs w:val="24"/>
        </w:rPr>
      </w:pPr>
      <w:r>
        <w:rPr>
          <w:rFonts w:ascii="Times New Roman" w:hAnsi="Times New Roman" w:cs="Times New Roman"/>
          <w:sz w:val="24"/>
          <w:szCs w:val="24"/>
        </w:rPr>
        <w:t xml:space="preserve">14.1 Os produtos artístico-culturais e as peças de divulgação dos projetos apoiados com Bolsas Culturais exibirão as marcas do Governo federal, de acordo com as orientações técnicas do manual de aplicação de marcas divulgado pelo Ministério da Cultura. </w:t>
      </w:r>
    </w:p>
    <w:p w14:paraId="1ACF4D08" w14:textId="0D892604" w:rsidR="004E0865" w:rsidRDefault="004E0865" w:rsidP="00347E51">
      <w:pPr>
        <w:jc w:val="both"/>
        <w:rPr>
          <w:rFonts w:ascii="Times New Roman" w:hAnsi="Times New Roman" w:cs="Times New Roman"/>
          <w:sz w:val="24"/>
          <w:szCs w:val="24"/>
        </w:rPr>
      </w:pPr>
      <w:r>
        <w:rPr>
          <w:rFonts w:ascii="Times New Roman" w:hAnsi="Times New Roman" w:cs="Times New Roman"/>
          <w:sz w:val="24"/>
          <w:szCs w:val="24"/>
        </w:rPr>
        <w:t xml:space="preserve">14.2 O material de divulgação dos projetos e seus produtos será disponibilizado em formatos acessíveis a pessoas com deficiência e conterá informações sobre os recursos de acessibilidade disponibilizados. </w:t>
      </w:r>
    </w:p>
    <w:p w14:paraId="232F77F7" w14:textId="38B4DDC1" w:rsidR="004E0865" w:rsidRDefault="004E0865" w:rsidP="00347E51">
      <w:pPr>
        <w:jc w:val="both"/>
        <w:rPr>
          <w:rFonts w:ascii="Times New Roman" w:hAnsi="Times New Roman" w:cs="Times New Roman"/>
          <w:sz w:val="24"/>
          <w:szCs w:val="24"/>
        </w:rPr>
      </w:pPr>
      <w:r>
        <w:rPr>
          <w:rFonts w:ascii="Times New Roman" w:hAnsi="Times New Roman" w:cs="Times New Roman"/>
          <w:sz w:val="24"/>
          <w:szCs w:val="24"/>
        </w:rPr>
        <w:t xml:space="preserve">14.3 O material de divulgação dos projetos deve ter caráter educativo, informativo ou de orientação social, e não pode conter nomes, símbolos ou imagens que caracterizem promoção pessoal. </w:t>
      </w:r>
    </w:p>
    <w:p w14:paraId="34D3E527" w14:textId="77777777" w:rsidR="006949F6" w:rsidRDefault="006949F6" w:rsidP="00347E51">
      <w:pPr>
        <w:jc w:val="both"/>
        <w:rPr>
          <w:rFonts w:ascii="Times New Roman" w:hAnsi="Times New Roman" w:cs="Times New Roman"/>
          <w:b/>
          <w:bCs/>
          <w:sz w:val="24"/>
          <w:szCs w:val="24"/>
        </w:rPr>
      </w:pPr>
    </w:p>
    <w:p w14:paraId="78D93728" w14:textId="114C3D2F" w:rsidR="00860037" w:rsidRPr="00860037" w:rsidRDefault="00860037" w:rsidP="00347E51">
      <w:pPr>
        <w:jc w:val="both"/>
        <w:rPr>
          <w:rFonts w:ascii="Times New Roman" w:hAnsi="Times New Roman" w:cs="Times New Roman"/>
          <w:b/>
          <w:bCs/>
          <w:sz w:val="24"/>
          <w:szCs w:val="24"/>
        </w:rPr>
      </w:pPr>
      <w:r w:rsidRPr="00860037">
        <w:rPr>
          <w:rFonts w:ascii="Times New Roman" w:hAnsi="Times New Roman" w:cs="Times New Roman"/>
          <w:b/>
          <w:bCs/>
          <w:sz w:val="24"/>
          <w:szCs w:val="24"/>
        </w:rPr>
        <w:t>15. CONTRAPARTIDA</w:t>
      </w:r>
    </w:p>
    <w:p w14:paraId="1627D679" w14:textId="1400502E" w:rsidR="00860037" w:rsidRDefault="00860037" w:rsidP="00347E51">
      <w:pPr>
        <w:jc w:val="both"/>
        <w:rPr>
          <w:rFonts w:ascii="Times New Roman" w:hAnsi="Times New Roman" w:cs="Times New Roman"/>
          <w:sz w:val="24"/>
          <w:szCs w:val="24"/>
        </w:rPr>
      </w:pPr>
      <w:r>
        <w:rPr>
          <w:rFonts w:ascii="Times New Roman" w:hAnsi="Times New Roman" w:cs="Times New Roman"/>
          <w:sz w:val="24"/>
          <w:szCs w:val="24"/>
        </w:rPr>
        <w:t>15.1 Os agentes culturais contemplados neste edital deverão garantir, como contrapartida, a seguinte medida:</w:t>
      </w:r>
    </w:p>
    <w:p w14:paraId="2AEAA94B" w14:textId="403A3797" w:rsidR="00860037" w:rsidRDefault="00860037" w:rsidP="00347E51">
      <w:pPr>
        <w:jc w:val="both"/>
        <w:rPr>
          <w:rFonts w:ascii="Times New Roman" w:hAnsi="Times New Roman" w:cs="Times New Roman"/>
          <w:sz w:val="24"/>
          <w:szCs w:val="24"/>
        </w:rPr>
      </w:pPr>
      <w:r>
        <w:rPr>
          <w:rFonts w:ascii="Times New Roman" w:hAnsi="Times New Roman" w:cs="Times New Roman"/>
          <w:sz w:val="24"/>
          <w:szCs w:val="24"/>
        </w:rPr>
        <w:t>I – sempre que possível, exibições com interação popular por meio da internet ou exibições públicas, quando aplicável, com distribuição gratuita de ingressos</w:t>
      </w:r>
      <w:r w:rsidR="008A15E7">
        <w:rPr>
          <w:rFonts w:ascii="Times New Roman" w:hAnsi="Times New Roman" w:cs="Times New Roman"/>
          <w:sz w:val="24"/>
          <w:szCs w:val="24"/>
        </w:rPr>
        <w:t>.</w:t>
      </w:r>
    </w:p>
    <w:p w14:paraId="26EC5451" w14:textId="0DD9C048" w:rsidR="00860037" w:rsidRDefault="00860037" w:rsidP="00347E51">
      <w:pPr>
        <w:jc w:val="both"/>
        <w:rPr>
          <w:rFonts w:ascii="Times New Roman" w:hAnsi="Times New Roman" w:cs="Times New Roman"/>
          <w:sz w:val="24"/>
          <w:szCs w:val="24"/>
        </w:rPr>
      </w:pPr>
      <w:r>
        <w:rPr>
          <w:rFonts w:ascii="Times New Roman" w:hAnsi="Times New Roman" w:cs="Times New Roman"/>
          <w:sz w:val="24"/>
          <w:szCs w:val="24"/>
        </w:rPr>
        <w:lastRenderedPageBreak/>
        <w:t>15.2 As contrapartidas deverão ser informadas no Formulário de Inscrição e devem ser executadas até dia 31/12/2026.</w:t>
      </w:r>
    </w:p>
    <w:p w14:paraId="5064A5D2" w14:textId="77777777" w:rsidR="008A15E7" w:rsidRDefault="008A15E7" w:rsidP="00347E51">
      <w:pPr>
        <w:jc w:val="both"/>
        <w:rPr>
          <w:rFonts w:ascii="Times New Roman" w:hAnsi="Times New Roman" w:cs="Times New Roman"/>
          <w:b/>
          <w:bCs/>
          <w:sz w:val="24"/>
          <w:szCs w:val="24"/>
        </w:rPr>
      </w:pPr>
    </w:p>
    <w:p w14:paraId="503E552E" w14:textId="2EF62402" w:rsidR="00860037" w:rsidRPr="00860037" w:rsidRDefault="00860037" w:rsidP="00347E51">
      <w:pPr>
        <w:jc w:val="both"/>
        <w:rPr>
          <w:rFonts w:ascii="Times New Roman" w:hAnsi="Times New Roman" w:cs="Times New Roman"/>
          <w:b/>
          <w:bCs/>
          <w:sz w:val="24"/>
          <w:szCs w:val="24"/>
        </w:rPr>
      </w:pPr>
      <w:r w:rsidRPr="00860037">
        <w:rPr>
          <w:rFonts w:ascii="Times New Roman" w:hAnsi="Times New Roman" w:cs="Times New Roman"/>
          <w:b/>
          <w:bCs/>
          <w:sz w:val="24"/>
          <w:szCs w:val="24"/>
        </w:rPr>
        <w:t xml:space="preserve">16. DISPOSIÇÕES FINAIS </w:t>
      </w:r>
    </w:p>
    <w:p w14:paraId="2E219EB5" w14:textId="04CA5F72" w:rsidR="00860037" w:rsidRDefault="00860037" w:rsidP="00347E51">
      <w:pPr>
        <w:jc w:val="both"/>
        <w:rPr>
          <w:rFonts w:ascii="Times New Roman" w:hAnsi="Times New Roman" w:cs="Times New Roman"/>
          <w:sz w:val="24"/>
          <w:szCs w:val="24"/>
        </w:rPr>
      </w:pPr>
      <w:r>
        <w:rPr>
          <w:rFonts w:ascii="Times New Roman" w:hAnsi="Times New Roman" w:cs="Times New Roman"/>
          <w:sz w:val="24"/>
          <w:szCs w:val="24"/>
        </w:rPr>
        <w:t xml:space="preserve">16.1 </w:t>
      </w:r>
      <w:r w:rsidRPr="00713C64">
        <w:rPr>
          <w:rFonts w:ascii="Times New Roman" w:hAnsi="Times New Roman" w:cs="Times New Roman"/>
          <w:sz w:val="24"/>
          <w:szCs w:val="24"/>
          <w:u w:val="single"/>
        </w:rPr>
        <w:t>O acompanhamento de todas as etapas deste Edital e a observância quanto aos prazos serão de inteira responsabilidade dos proponentes. Para tanto, deverão ficar atentos as publicações no site oficial do munícipio e nas mídias sociais oficiais.</w:t>
      </w:r>
      <w:r>
        <w:rPr>
          <w:rFonts w:ascii="Times New Roman" w:hAnsi="Times New Roman" w:cs="Times New Roman"/>
          <w:sz w:val="24"/>
          <w:szCs w:val="24"/>
        </w:rPr>
        <w:t xml:space="preserve"> </w:t>
      </w:r>
    </w:p>
    <w:p w14:paraId="6DC0AF99" w14:textId="01198F20" w:rsidR="00860037" w:rsidRDefault="008B13A7" w:rsidP="00347E51">
      <w:pPr>
        <w:jc w:val="both"/>
        <w:rPr>
          <w:rFonts w:ascii="Times New Roman" w:hAnsi="Times New Roman" w:cs="Times New Roman"/>
          <w:sz w:val="24"/>
          <w:szCs w:val="24"/>
        </w:rPr>
      </w:pPr>
      <w:r>
        <w:rPr>
          <w:rFonts w:ascii="Times New Roman" w:hAnsi="Times New Roman" w:cs="Times New Roman"/>
          <w:sz w:val="24"/>
          <w:szCs w:val="24"/>
        </w:rPr>
        <w:t xml:space="preserve">16.2 O presente Edital </w:t>
      </w:r>
      <w:r w:rsidR="00713C64">
        <w:rPr>
          <w:rFonts w:ascii="Times New Roman" w:hAnsi="Times New Roman" w:cs="Times New Roman"/>
          <w:sz w:val="24"/>
          <w:szCs w:val="24"/>
        </w:rPr>
        <w:t>está</w:t>
      </w:r>
      <w:r>
        <w:rPr>
          <w:rFonts w:ascii="Times New Roman" w:hAnsi="Times New Roman" w:cs="Times New Roman"/>
          <w:sz w:val="24"/>
          <w:szCs w:val="24"/>
        </w:rPr>
        <w:t xml:space="preserve"> disponíve</w:t>
      </w:r>
      <w:r w:rsidR="00713C64">
        <w:rPr>
          <w:rFonts w:ascii="Times New Roman" w:hAnsi="Times New Roman" w:cs="Times New Roman"/>
          <w:sz w:val="24"/>
          <w:szCs w:val="24"/>
        </w:rPr>
        <w:t>l</w:t>
      </w:r>
      <w:r>
        <w:rPr>
          <w:rFonts w:ascii="Times New Roman" w:hAnsi="Times New Roman" w:cs="Times New Roman"/>
          <w:sz w:val="24"/>
          <w:szCs w:val="24"/>
        </w:rPr>
        <w:t xml:space="preserve"> no site do município. </w:t>
      </w:r>
    </w:p>
    <w:p w14:paraId="03BC3F00" w14:textId="25F40B52" w:rsidR="008B13A7" w:rsidRDefault="008B13A7" w:rsidP="00347E51">
      <w:pPr>
        <w:jc w:val="both"/>
        <w:rPr>
          <w:rFonts w:ascii="Times New Roman" w:hAnsi="Times New Roman" w:cs="Times New Roman"/>
          <w:sz w:val="24"/>
          <w:szCs w:val="24"/>
        </w:rPr>
      </w:pPr>
      <w:r>
        <w:rPr>
          <w:rFonts w:ascii="Times New Roman" w:hAnsi="Times New Roman" w:cs="Times New Roman"/>
          <w:sz w:val="24"/>
          <w:szCs w:val="24"/>
        </w:rPr>
        <w:t xml:space="preserve">16.3 Demais informações podem ser obtidas através do contato disponibilizado no resumo deste edital. </w:t>
      </w:r>
    </w:p>
    <w:p w14:paraId="56C7EAA0" w14:textId="119D6838" w:rsidR="008B13A7" w:rsidRDefault="008B13A7" w:rsidP="00347E51">
      <w:pPr>
        <w:jc w:val="both"/>
        <w:rPr>
          <w:rFonts w:ascii="Times New Roman" w:hAnsi="Times New Roman" w:cs="Times New Roman"/>
          <w:sz w:val="24"/>
          <w:szCs w:val="24"/>
        </w:rPr>
      </w:pPr>
      <w:r>
        <w:rPr>
          <w:rFonts w:ascii="Times New Roman" w:hAnsi="Times New Roman" w:cs="Times New Roman"/>
          <w:sz w:val="24"/>
          <w:szCs w:val="24"/>
        </w:rPr>
        <w:t xml:space="preserve">16.4 Os casos omissos porventura existentes ficarão a cargo da Comissão Municipal da Lei Aldir Blanc. </w:t>
      </w:r>
    </w:p>
    <w:p w14:paraId="362B26A0" w14:textId="7C1E1847" w:rsidR="008B13A7" w:rsidRDefault="008B13A7" w:rsidP="00347E51">
      <w:pPr>
        <w:jc w:val="both"/>
        <w:rPr>
          <w:rFonts w:ascii="Times New Roman" w:hAnsi="Times New Roman" w:cs="Times New Roman"/>
          <w:sz w:val="24"/>
          <w:szCs w:val="24"/>
        </w:rPr>
      </w:pPr>
      <w:r>
        <w:rPr>
          <w:rFonts w:ascii="Times New Roman" w:hAnsi="Times New Roman" w:cs="Times New Roman"/>
          <w:sz w:val="24"/>
          <w:szCs w:val="24"/>
        </w:rPr>
        <w:t xml:space="preserve">16.5 Eventuais irregularidades relacionadas aos requisitos de participação, constatadas a qualquer tempo, implicarão na desclassificação do proponente. </w:t>
      </w:r>
    </w:p>
    <w:p w14:paraId="09510C02" w14:textId="31AC0F6A" w:rsidR="008B13A7" w:rsidRDefault="008B13A7" w:rsidP="00347E51">
      <w:pPr>
        <w:jc w:val="both"/>
        <w:rPr>
          <w:rFonts w:ascii="Times New Roman" w:hAnsi="Times New Roman" w:cs="Times New Roman"/>
          <w:sz w:val="24"/>
          <w:szCs w:val="24"/>
        </w:rPr>
      </w:pPr>
      <w:r>
        <w:rPr>
          <w:rFonts w:ascii="Times New Roman" w:hAnsi="Times New Roman" w:cs="Times New Roman"/>
          <w:sz w:val="24"/>
          <w:szCs w:val="24"/>
        </w:rPr>
        <w:t xml:space="preserve">16.6 O proponente será único responsável pela veracidade da proposta e documentos encaminhados, isentando a gestão municipal de qualquer responsabilidade civil ou penal. </w:t>
      </w:r>
    </w:p>
    <w:p w14:paraId="6D55E0C4" w14:textId="719955F0" w:rsidR="008B13A7" w:rsidRDefault="008B13A7" w:rsidP="00347E51">
      <w:pPr>
        <w:jc w:val="both"/>
        <w:rPr>
          <w:rFonts w:ascii="Times New Roman" w:hAnsi="Times New Roman" w:cs="Times New Roman"/>
          <w:sz w:val="24"/>
          <w:szCs w:val="24"/>
        </w:rPr>
      </w:pPr>
      <w:r>
        <w:rPr>
          <w:rFonts w:ascii="Times New Roman" w:hAnsi="Times New Roman" w:cs="Times New Roman"/>
          <w:sz w:val="24"/>
          <w:szCs w:val="24"/>
        </w:rPr>
        <w:t>16.7 A inscrição implica no conhecimento e concordância dos termos e condições previstos neste Edital, na Lei Complementar 195/2022 (Lei Aldir Blanc), no Decreto 11.525/2023 (Decreto Aldir Blanc) e no Decreto 11.453/2023 (Decreto de Fomento).</w:t>
      </w:r>
    </w:p>
    <w:p w14:paraId="0D55ECE0" w14:textId="3DA78EE2" w:rsidR="008B13A7" w:rsidRDefault="008B13A7" w:rsidP="00347E51">
      <w:pPr>
        <w:jc w:val="both"/>
        <w:rPr>
          <w:rFonts w:ascii="Times New Roman" w:hAnsi="Times New Roman" w:cs="Times New Roman"/>
          <w:sz w:val="24"/>
          <w:szCs w:val="24"/>
        </w:rPr>
      </w:pPr>
      <w:r>
        <w:rPr>
          <w:rFonts w:ascii="Times New Roman" w:hAnsi="Times New Roman" w:cs="Times New Roman"/>
          <w:sz w:val="24"/>
          <w:szCs w:val="24"/>
        </w:rPr>
        <w:t>16.8 O resultado do chamamento público regido por este Edital terá validade até 31/12/2026.</w:t>
      </w:r>
    </w:p>
    <w:p w14:paraId="78700B74" w14:textId="59BF2A51" w:rsidR="008B13A7" w:rsidRDefault="008B13A7" w:rsidP="00347E51">
      <w:pPr>
        <w:jc w:val="both"/>
        <w:rPr>
          <w:rFonts w:ascii="Times New Roman" w:hAnsi="Times New Roman" w:cs="Times New Roman"/>
          <w:sz w:val="24"/>
          <w:szCs w:val="24"/>
        </w:rPr>
      </w:pPr>
      <w:r>
        <w:rPr>
          <w:rFonts w:ascii="Times New Roman" w:hAnsi="Times New Roman" w:cs="Times New Roman"/>
          <w:sz w:val="24"/>
          <w:szCs w:val="24"/>
        </w:rPr>
        <w:t>16.9 Compõem este Edital os seguintes anexos:</w:t>
      </w:r>
    </w:p>
    <w:p w14:paraId="18543F8F" w14:textId="01219CF3" w:rsidR="008B13A7" w:rsidRDefault="008B13A7" w:rsidP="00347E51">
      <w:pPr>
        <w:jc w:val="both"/>
        <w:rPr>
          <w:rFonts w:ascii="Times New Roman" w:hAnsi="Times New Roman" w:cs="Times New Roman"/>
          <w:sz w:val="24"/>
          <w:szCs w:val="24"/>
        </w:rPr>
      </w:pPr>
      <w:r>
        <w:rPr>
          <w:rFonts w:ascii="Times New Roman" w:hAnsi="Times New Roman" w:cs="Times New Roman"/>
          <w:sz w:val="24"/>
          <w:szCs w:val="24"/>
        </w:rPr>
        <w:t xml:space="preserve">Anexo I – Categorias </w:t>
      </w:r>
    </w:p>
    <w:p w14:paraId="5896FC82" w14:textId="018EB6E0" w:rsidR="008B13A7" w:rsidRDefault="008B13A7" w:rsidP="00347E51">
      <w:pPr>
        <w:jc w:val="both"/>
        <w:rPr>
          <w:rFonts w:ascii="Times New Roman" w:hAnsi="Times New Roman" w:cs="Times New Roman"/>
          <w:sz w:val="24"/>
          <w:szCs w:val="24"/>
        </w:rPr>
      </w:pPr>
      <w:r>
        <w:rPr>
          <w:rFonts w:ascii="Times New Roman" w:hAnsi="Times New Roman" w:cs="Times New Roman"/>
          <w:sz w:val="24"/>
          <w:szCs w:val="24"/>
        </w:rPr>
        <w:t xml:space="preserve">Anexo II – Formulário de Inscrição </w:t>
      </w:r>
    </w:p>
    <w:p w14:paraId="031B6913" w14:textId="7DC3E33C" w:rsidR="008B13A7" w:rsidRDefault="008B13A7" w:rsidP="00347E51">
      <w:pPr>
        <w:jc w:val="both"/>
        <w:rPr>
          <w:rFonts w:ascii="Times New Roman" w:hAnsi="Times New Roman" w:cs="Times New Roman"/>
          <w:sz w:val="24"/>
          <w:szCs w:val="24"/>
        </w:rPr>
      </w:pPr>
      <w:r>
        <w:rPr>
          <w:rFonts w:ascii="Times New Roman" w:hAnsi="Times New Roman" w:cs="Times New Roman"/>
          <w:sz w:val="24"/>
          <w:szCs w:val="24"/>
        </w:rPr>
        <w:t xml:space="preserve">Anexo III – Critérios de avaliação e seleção de projetos </w:t>
      </w:r>
      <w:r w:rsidR="00E15A8B">
        <w:rPr>
          <w:rFonts w:ascii="Times New Roman" w:hAnsi="Times New Roman" w:cs="Times New Roman"/>
          <w:sz w:val="24"/>
          <w:szCs w:val="24"/>
        </w:rPr>
        <w:t>das bolsas</w:t>
      </w:r>
    </w:p>
    <w:p w14:paraId="53200EA2" w14:textId="5D197932" w:rsidR="008B13A7" w:rsidRDefault="008B13A7" w:rsidP="00347E51">
      <w:pPr>
        <w:jc w:val="both"/>
        <w:rPr>
          <w:rFonts w:ascii="Times New Roman" w:hAnsi="Times New Roman" w:cs="Times New Roman"/>
          <w:sz w:val="24"/>
          <w:szCs w:val="24"/>
        </w:rPr>
      </w:pPr>
      <w:r>
        <w:rPr>
          <w:rFonts w:ascii="Times New Roman" w:hAnsi="Times New Roman" w:cs="Times New Roman"/>
          <w:sz w:val="24"/>
          <w:szCs w:val="24"/>
        </w:rPr>
        <w:t xml:space="preserve">Anexo IV – Termo de concessão de Bolsa </w:t>
      </w:r>
      <w:r w:rsidR="00E15A8B">
        <w:rPr>
          <w:rFonts w:ascii="Times New Roman" w:hAnsi="Times New Roman" w:cs="Times New Roman"/>
          <w:sz w:val="24"/>
          <w:szCs w:val="24"/>
        </w:rPr>
        <w:t>Cultural</w:t>
      </w:r>
    </w:p>
    <w:p w14:paraId="78C6C15A" w14:textId="739FD734" w:rsidR="008B13A7" w:rsidRDefault="008B13A7" w:rsidP="00347E51">
      <w:pPr>
        <w:jc w:val="both"/>
        <w:rPr>
          <w:rFonts w:ascii="Times New Roman" w:hAnsi="Times New Roman" w:cs="Times New Roman"/>
          <w:sz w:val="24"/>
          <w:szCs w:val="24"/>
        </w:rPr>
      </w:pPr>
      <w:r>
        <w:rPr>
          <w:rFonts w:ascii="Times New Roman" w:hAnsi="Times New Roman" w:cs="Times New Roman"/>
          <w:sz w:val="24"/>
          <w:szCs w:val="24"/>
        </w:rPr>
        <w:t>Anexo V – Relatório do Bolsista</w:t>
      </w:r>
    </w:p>
    <w:p w14:paraId="3AC45AD9" w14:textId="227B2892" w:rsidR="008B13A7" w:rsidRDefault="008B13A7" w:rsidP="00347E51">
      <w:pPr>
        <w:jc w:val="both"/>
        <w:rPr>
          <w:rFonts w:ascii="Times New Roman" w:hAnsi="Times New Roman" w:cs="Times New Roman"/>
          <w:sz w:val="24"/>
          <w:szCs w:val="24"/>
        </w:rPr>
      </w:pPr>
      <w:r>
        <w:rPr>
          <w:rFonts w:ascii="Times New Roman" w:hAnsi="Times New Roman" w:cs="Times New Roman"/>
          <w:sz w:val="24"/>
          <w:szCs w:val="24"/>
        </w:rPr>
        <w:t xml:space="preserve">Anexo VI – </w:t>
      </w:r>
      <w:r w:rsidR="00E15A8B">
        <w:rPr>
          <w:rFonts w:ascii="Times New Roman" w:hAnsi="Times New Roman" w:cs="Times New Roman"/>
          <w:sz w:val="24"/>
          <w:szCs w:val="24"/>
        </w:rPr>
        <w:t>Declaração de representação de grupo ou coletivo</w:t>
      </w:r>
    </w:p>
    <w:p w14:paraId="3674BAFA" w14:textId="71FF2D4F" w:rsidR="00E15A8B" w:rsidRDefault="008B13A7" w:rsidP="00347E51">
      <w:pPr>
        <w:jc w:val="both"/>
        <w:rPr>
          <w:rFonts w:ascii="Times New Roman" w:hAnsi="Times New Roman" w:cs="Times New Roman"/>
          <w:sz w:val="24"/>
          <w:szCs w:val="24"/>
        </w:rPr>
      </w:pPr>
      <w:r>
        <w:rPr>
          <w:rFonts w:ascii="Times New Roman" w:hAnsi="Times New Roman" w:cs="Times New Roman"/>
          <w:sz w:val="24"/>
          <w:szCs w:val="24"/>
        </w:rPr>
        <w:t xml:space="preserve">Anexo VII – </w:t>
      </w:r>
      <w:r w:rsidR="00E15A8B">
        <w:rPr>
          <w:rFonts w:ascii="Times New Roman" w:hAnsi="Times New Roman" w:cs="Times New Roman"/>
          <w:sz w:val="24"/>
          <w:szCs w:val="24"/>
        </w:rPr>
        <w:t>Declaração étnico-racial</w:t>
      </w:r>
    </w:p>
    <w:p w14:paraId="2D778A52" w14:textId="45E899D9" w:rsidR="00036370" w:rsidRDefault="00036370" w:rsidP="00347E51">
      <w:pPr>
        <w:jc w:val="both"/>
        <w:rPr>
          <w:rFonts w:ascii="Times New Roman" w:hAnsi="Times New Roman" w:cs="Times New Roman"/>
          <w:sz w:val="24"/>
          <w:szCs w:val="24"/>
        </w:rPr>
      </w:pPr>
      <w:r>
        <w:rPr>
          <w:rFonts w:ascii="Times New Roman" w:hAnsi="Times New Roman" w:cs="Times New Roman"/>
          <w:sz w:val="24"/>
          <w:szCs w:val="24"/>
        </w:rPr>
        <w:t>Anexo VIII – Declaração Pessoa com Deficiência (PCD)</w:t>
      </w:r>
    </w:p>
    <w:p w14:paraId="7A9DD9FB" w14:textId="7DB603CC" w:rsidR="00036370" w:rsidRDefault="00036370" w:rsidP="00347E51">
      <w:pPr>
        <w:jc w:val="both"/>
        <w:rPr>
          <w:rFonts w:ascii="Times New Roman" w:hAnsi="Times New Roman" w:cs="Times New Roman"/>
          <w:sz w:val="24"/>
          <w:szCs w:val="24"/>
        </w:rPr>
      </w:pPr>
      <w:r>
        <w:rPr>
          <w:rFonts w:ascii="Times New Roman" w:hAnsi="Times New Roman" w:cs="Times New Roman"/>
          <w:sz w:val="24"/>
          <w:szCs w:val="24"/>
        </w:rPr>
        <w:t xml:space="preserve">Anexo IX – Formulário de Apresentação de recurso da etapa de seleção </w:t>
      </w:r>
    </w:p>
    <w:p w14:paraId="1A5BD060" w14:textId="77777777" w:rsidR="00E15A8B" w:rsidRDefault="00E15A8B" w:rsidP="00AB3D92">
      <w:pPr>
        <w:jc w:val="center"/>
        <w:rPr>
          <w:rFonts w:ascii="Times New Roman" w:hAnsi="Times New Roman" w:cs="Times New Roman"/>
          <w:b/>
          <w:bCs/>
          <w:sz w:val="24"/>
          <w:szCs w:val="24"/>
        </w:rPr>
      </w:pPr>
    </w:p>
    <w:p w14:paraId="407C2D78" w14:textId="77777777" w:rsidR="00036370" w:rsidRDefault="00036370" w:rsidP="00AB3D92">
      <w:pPr>
        <w:jc w:val="center"/>
        <w:rPr>
          <w:rFonts w:ascii="Times New Roman" w:hAnsi="Times New Roman" w:cs="Times New Roman"/>
          <w:b/>
          <w:bCs/>
          <w:sz w:val="24"/>
          <w:szCs w:val="24"/>
        </w:rPr>
      </w:pPr>
    </w:p>
    <w:p w14:paraId="70B204F8" w14:textId="77777777" w:rsidR="00036370" w:rsidRDefault="00036370" w:rsidP="00001FAD">
      <w:pPr>
        <w:rPr>
          <w:rFonts w:ascii="Times New Roman" w:hAnsi="Times New Roman" w:cs="Times New Roman"/>
          <w:b/>
          <w:bCs/>
          <w:sz w:val="24"/>
          <w:szCs w:val="24"/>
        </w:rPr>
      </w:pPr>
    </w:p>
    <w:p w14:paraId="5FB2BD70" w14:textId="78758079" w:rsidR="00AB3D92" w:rsidRPr="00AB3D92" w:rsidRDefault="00AB3D92" w:rsidP="00AB3D92">
      <w:pPr>
        <w:jc w:val="center"/>
        <w:rPr>
          <w:rFonts w:ascii="Times New Roman" w:hAnsi="Times New Roman" w:cs="Times New Roman"/>
          <w:b/>
          <w:bCs/>
          <w:sz w:val="24"/>
          <w:szCs w:val="24"/>
        </w:rPr>
      </w:pPr>
      <w:r w:rsidRPr="00AB3D92">
        <w:rPr>
          <w:rFonts w:ascii="Times New Roman" w:hAnsi="Times New Roman" w:cs="Times New Roman"/>
          <w:b/>
          <w:bCs/>
          <w:sz w:val="24"/>
          <w:szCs w:val="24"/>
        </w:rPr>
        <w:t>ANEXO I – CATEGORIAS</w:t>
      </w:r>
    </w:p>
    <w:p w14:paraId="4380C3F9" w14:textId="0CEA7D23" w:rsidR="00786EAF" w:rsidRDefault="00786EAF" w:rsidP="00347E51">
      <w:pPr>
        <w:jc w:val="both"/>
        <w:rPr>
          <w:rFonts w:ascii="Times New Roman" w:hAnsi="Times New Roman" w:cs="Times New Roman"/>
          <w:sz w:val="24"/>
          <w:szCs w:val="24"/>
        </w:rPr>
      </w:pPr>
      <w:r w:rsidRPr="004E0865">
        <w:rPr>
          <w:rFonts w:ascii="Times New Roman" w:hAnsi="Times New Roman" w:cs="Times New Roman"/>
          <w:sz w:val="24"/>
          <w:szCs w:val="24"/>
        </w:rPr>
        <w:t xml:space="preserve"> </w:t>
      </w:r>
    </w:p>
    <w:p w14:paraId="3249A608" w14:textId="2259BC9F" w:rsidR="00AB3D92" w:rsidRDefault="00AB3D92" w:rsidP="00AB3D92">
      <w:pPr>
        <w:pStyle w:val="PargrafodaLista"/>
        <w:numPr>
          <w:ilvl w:val="0"/>
          <w:numId w:val="2"/>
        </w:numPr>
        <w:jc w:val="both"/>
        <w:rPr>
          <w:rFonts w:ascii="Times New Roman" w:hAnsi="Times New Roman" w:cs="Times New Roman"/>
          <w:b/>
          <w:bCs/>
          <w:sz w:val="24"/>
          <w:szCs w:val="24"/>
        </w:rPr>
      </w:pPr>
      <w:r w:rsidRPr="00AB3D92">
        <w:rPr>
          <w:rFonts w:ascii="Times New Roman" w:hAnsi="Times New Roman" w:cs="Times New Roman"/>
          <w:b/>
          <w:bCs/>
          <w:sz w:val="24"/>
          <w:szCs w:val="24"/>
        </w:rPr>
        <w:t xml:space="preserve">RECURSO DO EDITAL </w:t>
      </w:r>
    </w:p>
    <w:p w14:paraId="040ADADC" w14:textId="77777777" w:rsidR="00AB3D92" w:rsidRDefault="00AB3D92" w:rsidP="00AB3D92">
      <w:pPr>
        <w:pStyle w:val="PargrafodaLista"/>
        <w:jc w:val="both"/>
        <w:rPr>
          <w:rFonts w:ascii="Times New Roman" w:hAnsi="Times New Roman" w:cs="Times New Roman"/>
          <w:sz w:val="24"/>
          <w:szCs w:val="24"/>
        </w:rPr>
      </w:pPr>
    </w:p>
    <w:p w14:paraId="6FC2AC97" w14:textId="4316D812" w:rsidR="00AB3D92" w:rsidRPr="00AB3D92" w:rsidRDefault="00AB3D92" w:rsidP="00AB3D92">
      <w:pPr>
        <w:jc w:val="both"/>
        <w:rPr>
          <w:rFonts w:ascii="Times New Roman" w:hAnsi="Times New Roman" w:cs="Times New Roman"/>
          <w:sz w:val="24"/>
          <w:szCs w:val="24"/>
        </w:rPr>
      </w:pPr>
      <w:r w:rsidRPr="00AB3D92">
        <w:rPr>
          <w:rFonts w:ascii="Times New Roman" w:hAnsi="Times New Roman" w:cs="Times New Roman"/>
          <w:sz w:val="24"/>
          <w:szCs w:val="24"/>
        </w:rPr>
        <w:t xml:space="preserve">O presente edital possui valor total de R$ </w:t>
      </w:r>
      <w:r w:rsidR="00713C64">
        <w:rPr>
          <w:rFonts w:ascii="Times New Roman" w:hAnsi="Times New Roman" w:cs="Times New Roman"/>
          <w:sz w:val="24"/>
          <w:szCs w:val="24"/>
        </w:rPr>
        <w:t>186.000,00</w:t>
      </w:r>
      <w:r w:rsidRPr="00AB3D92">
        <w:rPr>
          <w:rFonts w:ascii="Times New Roman" w:hAnsi="Times New Roman" w:cs="Times New Roman"/>
          <w:sz w:val="24"/>
          <w:szCs w:val="24"/>
        </w:rPr>
        <w:t>, distribuídos da seguinte forma:</w:t>
      </w:r>
    </w:p>
    <w:p w14:paraId="53FAA3E3" w14:textId="762D7E73" w:rsidR="00AB3D92" w:rsidRDefault="00AB3D92" w:rsidP="00AB3D92">
      <w:pPr>
        <w:jc w:val="both"/>
        <w:rPr>
          <w:rFonts w:ascii="Times New Roman" w:hAnsi="Times New Roman" w:cs="Times New Roman"/>
          <w:sz w:val="24"/>
          <w:szCs w:val="24"/>
        </w:rPr>
      </w:pPr>
    </w:p>
    <w:p w14:paraId="55BCF209" w14:textId="3FF418A8" w:rsidR="00AB3D92" w:rsidRDefault="00AB3D92" w:rsidP="00AB3D92">
      <w:pPr>
        <w:pStyle w:val="PargrafodaLista"/>
        <w:numPr>
          <w:ilvl w:val="0"/>
          <w:numId w:val="4"/>
        </w:numPr>
        <w:jc w:val="both"/>
        <w:rPr>
          <w:rFonts w:ascii="Times New Roman" w:hAnsi="Times New Roman" w:cs="Times New Roman"/>
          <w:sz w:val="24"/>
          <w:szCs w:val="24"/>
        </w:rPr>
      </w:pPr>
      <w:r>
        <w:rPr>
          <w:rFonts w:ascii="Times New Roman" w:hAnsi="Times New Roman" w:cs="Times New Roman"/>
          <w:sz w:val="24"/>
          <w:szCs w:val="24"/>
        </w:rPr>
        <w:t>Mestres d</w:t>
      </w:r>
      <w:r w:rsidR="00713C64">
        <w:rPr>
          <w:rFonts w:ascii="Times New Roman" w:hAnsi="Times New Roman" w:cs="Times New Roman"/>
          <w:sz w:val="24"/>
          <w:szCs w:val="24"/>
        </w:rPr>
        <w:t xml:space="preserve">o saber </w:t>
      </w:r>
      <w:r>
        <w:rPr>
          <w:rFonts w:ascii="Times New Roman" w:hAnsi="Times New Roman" w:cs="Times New Roman"/>
          <w:sz w:val="24"/>
          <w:szCs w:val="24"/>
        </w:rPr>
        <w:t xml:space="preserve">– R$ </w:t>
      </w:r>
      <w:r w:rsidR="00713C64">
        <w:rPr>
          <w:rFonts w:ascii="Times New Roman" w:hAnsi="Times New Roman" w:cs="Times New Roman"/>
          <w:sz w:val="24"/>
          <w:szCs w:val="24"/>
        </w:rPr>
        <w:t xml:space="preserve">24.000,00 – Dividido em 8 bolsas. </w:t>
      </w:r>
    </w:p>
    <w:p w14:paraId="0BF4E7EA" w14:textId="1C209C66" w:rsidR="00AB3D92" w:rsidRDefault="00AB3D92" w:rsidP="00AB3D92">
      <w:pPr>
        <w:pStyle w:val="PargrafodaList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Música – R$ </w:t>
      </w:r>
      <w:r w:rsidR="00713C64">
        <w:rPr>
          <w:rFonts w:ascii="Times New Roman" w:hAnsi="Times New Roman" w:cs="Times New Roman"/>
          <w:sz w:val="24"/>
          <w:szCs w:val="24"/>
        </w:rPr>
        <w:t xml:space="preserve">40.000,00 – Dividido em 10 bolsas. </w:t>
      </w:r>
    </w:p>
    <w:p w14:paraId="48336033" w14:textId="2E9A8161" w:rsidR="00AB3D92" w:rsidRDefault="00713C64" w:rsidP="00AB3D92">
      <w:pPr>
        <w:pStyle w:val="PargrafodaLista"/>
        <w:numPr>
          <w:ilvl w:val="0"/>
          <w:numId w:val="4"/>
        </w:numPr>
        <w:jc w:val="both"/>
        <w:rPr>
          <w:rFonts w:ascii="Times New Roman" w:hAnsi="Times New Roman" w:cs="Times New Roman"/>
          <w:sz w:val="24"/>
          <w:szCs w:val="24"/>
        </w:rPr>
      </w:pPr>
      <w:r>
        <w:rPr>
          <w:rFonts w:ascii="Times New Roman" w:hAnsi="Times New Roman" w:cs="Times New Roman"/>
          <w:sz w:val="24"/>
          <w:szCs w:val="24"/>
        </w:rPr>
        <w:t>Audiovisual</w:t>
      </w:r>
      <w:r w:rsidR="00AB3D92">
        <w:rPr>
          <w:rFonts w:ascii="Times New Roman" w:hAnsi="Times New Roman" w:cs="Times New Roman"/>
          <w:sz w:val="24"/>
          <w:szCs w:val="24"/>
        </w:rPr>
        <w:t xml:space="preserve"> – R$ </w:t>
      </w:r>
      <w:r>
        <w:rPr>
          <w:rFonts w:ascii="Times New Roman" w:hAnsi="Times New Roman" w:cs="Times New Roman"/>
          <w:sz w:val="24"/>
          <w:szCs w:val="24"/>
        </w:rPr>
        <w:t xml:space="preserve">12.000,00 – 1 bolsa. </w:t>
      </w:r>
    </w:p>
    <w:p w14:paraId="2733A73D" w14:textId="710CFD06" w:rsidR="00AB3D92" w:rsidRDefault="00AB3D92" w:rsidP="00AB3D92">
      <w:pPr>
        <w:pStyle w:val="PargrafodaLista"/>
        <w:numPr>
          <w:ilvl w:val="0"/>
          <w:numId w:val="4"/>
        </w:numPr>
        <w:jc w:val="both"/>
        <w:rPr>
          <w:rFonts w:ascii="Times New Roman" w:hAnsi="Times New Roman" w:cs="Times New Roman"/>
          <w:sz w:val="24"/>
          <w:szCs w:val="24"/>
        </w:rPr>
      </w:pPr>
      <w:r>
        <w:rPr>
          <w:rFonts w:ascii="Times New Roman" w:hAnsi="Times New Roman" w:cs="Times New Roman"/>
          <w:sz w:val="24"/>
          <w:szCs w:val="24"/>
        </w:rPr>
        <w:t>Grupos e manifestações culturais</w:t>
      </w:r>
      <w:r w:rsidR="00713C64">
        <w:rPr>
          <w:rFonts w:ascii="Times New Roman" w:hAnsi="Times New Roman" w:cs="Times New Roman"/>
          <w:sz w:val="24"/>
          <w:szCs w:val="24"/>
        </w:rPr>
        <w:t xml:space="preserve"> com</w:t>
      </w:r>
      <w:r>
        <w:rPr>
          <w:rFonts w:ascii="Times New Roman" w:hAnsi="Times New Roman" w:cs="Times New Roman"/>
          <w:sz w:val="24"/>
          <w:szCs w:val="24"/>
        </w:rPr>
        <w:t xml:space="preserve"> CNPJ – R$</w:t>
      </w:r>
      <w:r w:rsidR="00713C64">
        <w:rPr>
          <w:rFonts w:ascii="Times New Roman" w:hAnsi="Times New Roman" w:cs="Times New Roman"/>
          <w:sz w:val="24"/>
          <w:szCs w:val="24"/>
        </w:rPr>
        <w:t xml:space="preserve"> 110.000,00 – Dividido em 11 bolsas. </w:t>
      </w:r>
    </w:p>
    <w:p w14:paraId="163BC620" w14:textId="77777777" w:rsidR="00AB3D92" w:rsidRDefault="00AB3D92" w:rsidP="00AB3D92">
      <w:pPr>
        <w:pStyle w:val="PargrafodaLista"/>
        <w:rPr>
          <w:rFonts w:ascii="Times New Roman" w:hAnsi="Times New Roman" w:cs="Times New Roman"/>
          <w:sz w:val="24"/>
          <w:szCs w:val="24"/>
        </w:rPr>
      </w:pPr>
    </w:p>
    <w:p w14:paraId="5D7E60C8" w14:textId="77777777" w:rsidR="00AB3D92" w:rsidRDefault="00AB3D92" w:rsidP="00AB3D92">
      <w:pPr>
        <w:pStyle w:val="PargrafodaLista"/>
        <w:rPr>
          <w:rFonts w:ascii="Times New Roman" w:hAnsi="Times New Roman" w:cs="Times New Roman"/>
          <w:sz w:val="24"/>
          <w:szCs w:val="24"/>
        </w:rPr>
      </w:pPr>
    </w:p>
    <w:p w14:paraId="2DD05752" w14:textId="77777777" w:rsidR="00AB3D92" w:rsidRDefault="00AB3D92" w:rsidP="00AB3D92">
      <w:pPr>
        <w:pStyle w:val="PargrafodaLista"/>
        <w:rPr>
          <w:rFonts w:ascii="Times New Roman" w:hAnsi="Times New Roman" w:cs="Times New Roman"/>
          <w:sz w:val="24"/>
          <w:szCs w:val="24"/>
        </w:rPr>
      </w:pPr>
    </w:p>
    <w:p w14:paraId="0C736060" w14:textId="77777777" w:rsidR="00AB3D92" w:rsidRDefault="00AB3D92" w:rsidP="00AB3D92">
      <w:pPr>
        <w:pStyle w:val="PargrafodaLista"/>
        <w:rPr>
          <w:rFonts w:ascii="Times New Roman" w:hAnsi="Times New Roman" w:cs="Times New Roman"/>
          <w:sz w:val="24"/>
          <w:szCs w:val="24"/>
        </w:rPr>
      </w:pPr>
    </w:p>
    <w:p w14:paraId="0E07A83B" w14:textId="77777777" w:rsidR="00AB3D92" w:rsidRDefault="00AB3D92" w:rsidP="00AB3D92">
      <w:pPr>
        <w:pStyle w:val="PargrafodaLista"/>
        <w:rPr>
          <w:rFonts w:ascii="Times New Roman" w:hAnsi="Times New Roman" w:cs="Times New Roman"/>
          <w:sz w:val="24"/>
          <w:szCs w:val="24"/>
        </w:rPr>
      </w:pPr>
    </w:p>
    <w:p w14:paraId="2AB461D9" w14:textId="174E390E" w:rsidR="00AB3D92" w:rsidRDefault="00AB3D92" w:rsidP="00AB3D92">
      <w:pPr>
        <w:pStyle w:val="PargrafodaLista"/>
        <w:numPr>
          <w:ilvl w:val="0"/>
          <w:numId w:val="2"/>
        </w:numPr>
        <w:rPr>
          <w:rFonts w:ascii="Times New Roman" w:hAnsi="Times New Roman" w:cs="Times New Roman"/>
          <w:b/>
          <w:bCs/>
          <w:sz w:val="24"/>
          <w:szCs w:val="24"/>
        </w:rPr>
      </w:pPr>
      <w:r w:rsidRPr="00AB3D92">
        <w:rPr>
          <w:rFonts w:ascii="Times New Roman" w:hAnsi="Times New Roman" w:cs="Times New Roman"/>
          <w:b/>
          <w:bCs/>
          <w:sz w:val="24"/>
          <w:szCs w:val="24"/>
        </w:rPr>
        <w:t xml:space="preserve">DESCRIÇÃO DAS CATEGORIAS </w:t>
      </w:r>
    </w:p>
    <w:p w14:paraId="3547631D" w14:textId="0AB9EA8C" w:rsidR="00AB3D92" w:rsidRDefault="00AB3D92" w:rsidP="00AB3D92">
      <w:pPr>
        <w:jc w:val="both"/>
        <w:rPr>
          <w:rFonts w:ascii="Times New Roman" w:hAnsi="Times New Roman" w:cs="Times New Roman"/>
          <w:b/>
          <w:bCs/>
          <w:sz w:val="24"/>
          <w:szCs w:val="24"/>
        </w:rPr>
      </w:pPr>
      <w:r w:rsidRPr="00AB3D92">
        <w:rPr>
          <w:rFonts w:ascii="Times New Roman" w:hAnsi="Times New Roman" w:cs="Times New Roman"/>
          <w:b/>
          <w:bCs/>
          <w:sz w:val="24"/>
          <w:szCs w:val="24"/>
        </w:rPr>
        <w:t xml:space="preserve">2.1 Mestres </w:t>
      </w:r>
      <w:r w:rsidR="00713C64">
        <w:rPr>
          <w:rFonts w:ascii="Times New Roman" w:hAnsi="Times New Roman" w:cs="Times New Roman"/>
          <w:b/>
          <w:bCs/>
          <w:sz w:val="24"/>
          <w:szCs w:val="24"/>
        </w:rPr>
        <w:t>do saber</w:t>
      </w:r>
    </w:p>
    <w:p w14:paraId="7C712C03" w14:textId="5FD55C3D" w:rsidR="00AB3D92" w:rsidRDefault="00AB3D92" w:rsidP="00AB3D92">
      <w:pPr>
        <w:jc w:val="both"/>
        <w:rPr>
          <w:rFonts w:ascii="Times New Roman" w:hAnsi="Times New Roman" w:cs="Times New Roman"/>
          <w:sz w:val="24"/>
          <w:szCs w:val="24"/>
        </w:rPr>
      </w:pPr>
      <w:r>
        <w:rPr>
          <w:rFonts w:ascii="Times New Roman" w:hAnsi="Times New Roman" w:cs="Times New Roman"/>
          <w:sz w:val="24"/>
          <w:szCs w:val="24"/>
        </w:rPr>
        <w:t xml:space="preserve">Podem concorrer nesta categoria projetos de qualquer linguagem artística/cultural que por seus saberes e fazeres preservam a história e a memória da nossa cultura. </w:t>
      </w:r>
    </w:p>
    <w:p w14:paraId="0AD09D25" w14:textId="668E007D" w:rsidR="00AB3D92" w:rsidRPr="00AB3D92" w:rsidRDefault="00AB3D92" w:rsidP="00AB3D92">
      <w:pPr>
        <w:jc w:val="both"/>
        <w:rPr>
          <w:rFonts w:ascii="Times New Roman" w:hAnsi="Times New Roman" w:cs="Times New Roman"/>
          <w:b/>
          <w:bCs/>
          <w:sz w:val="24"/>
          <w:szCs w:val="24"/>
        </w:rPr>
      </w:pPr>
      <w:r w:rsidRPr="00AB3D92">
        <w:rPr>
          <w:rFonts w:ascii="Times New Roman" w:hAnsi="Times New Roman" w:cs="Times New Roman"/>
          <w:b/>
          <w:bCs/>
          <w:sz w:val="24"/>
          <w:szCs w:val="24"/>
        </w:rPr>
        <w:t xml:space="preserve">2.2 Música </w:t>
      </w:r>
    </w:p>
    <w:p w14:paraId="191CAACC" w14:textId="46A12412" w:rsidR="00AB3D92" w:rsidRPr="00AB3D92" w:rsidRDefault="00AB3D92" w:rsidP="00AB3D92">
      <w:pPr>
        <w:jc w:val="both"/>
        <w:rPr>
          <w:rFonts w:ascii="Times New Roman" w:hAnsi="Times New Roman" w:cs="Times New Roman"/>
          <w:sz w:val="24"/>
          <w:szCs w:val="24"/>
        </w:rPr>
      </w:pPr>
      <w:r>
        <w:rPr>
          <w:rFonts w:ascii="Times New Roman" w:hAnsi="Times New Roman" w:cs="Times New Roman"/>
          <w:sz w:val="24"/>
          <w:szCs w:val="24"/>
        </w:rPr>
        <w:t>Podem concorrer nesta categoria projetos que demonstrem predominância na área de música, envolvendo a criação, difusão e acesso de uma maneira ampla, incluindo os diversos gêneros musicais e estilos.</w:t>
      </w:r>
    </w:p>
    <w:p w14:paraId="10108CC6" w14:textId="566D5A8C" w:rsidR="00A766AB" w:rsidRDefault="00A766AB" w:rsidP="00347E51">
      <w:pPr>
        <w:jc w:val="both"/>
        <w:rPr>
          <w:rFonts w:ascii="Times New Roman" w:hAnsi="Times New Roman" w:cs="Times New Roman"/>
          <w:b/>
          <w:bCs/>
          <w:sz w:val="24"/>
          <w:szCs w:val="24"/>
        </w:rPr>
      </w:pPr>
      <w:r w:rsidRPr="00A766AB">
        <w:rPr>
          <w:rFonts w:ascii="Times New Roman" w:hAnsi="Times New Roman" w:cs="Times New Roman"/>
          <w:b/>
          <w:bCs/>
          <w:sz w:val="24"/>
          <w:szCs w:val="24"/>
        </w:rPr>
        <w:t>2.</w:t>
      </w:r>
      <w:r w:rsidR="00713C64">
        <w:rPr>
          <w:rFonts w:ascii="Times New Roman" w:hAnsi="Times New Roman" w:cs="Times New Roman"/>
          <w:b/>
          <w:bCs/>
          <w:sz w:val="24"/>
          <w:szCs w:val="24"/>
        </w:rPr>
        <w:t>3</w:t>
      </w:r>
      <w:r w:rsidRPr="00A766AB">
        <w:rPr>
          <w:rFonts w:ascii="Times New Roman" w:hAnsi="Times New Roman" w:cs="Times New Roman"/>
          <w:b/>
          <w:bCs/>
          <w:sz w:val="24"/>
          <w:szCs w:val="24"/>
        </w:rPr>
        <w:t xml:space="preserve"> </w:t>
      </w:r>
      <w:r w:rsidR="00713C64">
        <w:rPr>
          <w:rFonts w:ascii="Times New Roman" w:hAnsi="Times New Roman" w:cs="Times New Roman"/>
          <w:b/>
          <w:bCs/>
          <w:sz w:val="24"/>
          <w:szCs w:val="24"/>
        </w:rPr>
        <w:t>Audiovisual</w:t>
      </w:r>
    </w:p>
    <w:p w14:paraId="4DDA4FB0" w14:textId="23D23E20" w:rsidR="00A766AB" w:rsidRDefault="00A766AB" w:rsidP="00347E51">
      <w:pPr>
        <w:jc w:val="both"/>
        <w:rPr>
          <w:rFonts w:ascii="Times New Roman" w:hAnsi="Times New Roman" w:cs="Times New Roman"/>
          <w:sz w:val="24"/>
          <w:szCs w:val="24"/>
        </w:rPr>
      </w:pPr>
      <w:r>
        <w:rPr>
          <w:rFonts w:ascii="Times New Roman" w:hAnsi="Times New Roman" w:cs="Times New Roman"/>
          <w:sz w:val="24"/>
          <w:szCs w:val="24"/>
        </w:rPr>
        <w:t xml:space="preserve">Podem concorrer nesta categoria projetos </w:t>
      </w:r>
      <w:r w:rsidR="00713C64">
        <w:rPr>
          <w:rFonts w:ascii="Times New Roman" w:hAnsi="Times New Roman" w:cs="Times New Roman"/>
          <w:sz w:val="24"/>
          <w:szCs w:val="24"/>
        </w:rPr>
        <w:t>voltados a criação, produção, difusão e preservação de obras audiovisuais que valorizem a identidade cultural do Munícipio de Sacramento, promovam o registro e a difusão do seu patrimônio histórico, artístico e cultural.</w:t>
      </w:r>
    </w:p>
    <w:p w14:paraId="086331BC" w14:textId="68E24AF4" w:rsidR="00A766AB" w:rsidRDefault="00A766AB" w:rsidP="00347E51">
      <w:pPr>
        <w:jc w:val="both"/>
        <w:rPr>
          <w:rFonts w:ascii="Times New Roman" w:hAnsi="Times New Roman" w:cs="Times New Roman"/>
          <w:b/>
          <w:bCs/>
          <w:sz w:val="24"/>
          <w:szCs w:val="24"/>
        </w:rPr>
      </w:pPr>
      <w:r w:rsidRPr="00A766AB">
        <w:rPr>
          <w:rFonts w:ascii="Times New Roman" w:hAnsi="Times New Roman" w:cs="Times New Roman"/>
          <w:b/>
          <w:bCs/>
          <w:sz w:val="24"/>
          <w:szCs w:val="24"/>
        </w:rPr>
        <w:t>2.</w:t>
      </w:r>
      <w:r w:rsidR="00713C64">
        <w:rPr>
          <w:rFonts w:ascii="Times New Roman" w:hAnsi="Times New Roman" w:cs="Times New Roman"/>
          <w:b/>
          <w:bCs/>
          <w:sz w:val="24"/>
          <w:szCs w:val="24"/>
        </w:rPr>
        <w:t>4</w:t>
      </w:r>
      <w:r w:rsidRPr="00A766AB">
        <w:rPr>
          <w:rFonts w:ascii="Times New Roman" w:hAnsi="Times New Roman" w:cs="Times New Roman"/>
          <w:b/>
          <w:bCs/>
          <w:sz w:val="24"/>
          <w:szCs w:val="24"/>
        </w:rPr>
        <w:t xml:space="preserve"> Grupos culturais e manifestações culturais com CNPJ</w:t>
      </w:r>
    </w:p>
    <w:p w14:paraId="38F6392C" w14:textId="4CCE75C1" w:rsidR="00A766AB" w:rsidRDefault="00A766AB" w:rsidP="00347E51">
      <w:pPr>
        <w:jc w:val="both"/>
        <w:rPr>
          <w:rFonts w:ascii="Times New Roman" w:hAnsi="Times New Roman" w:cs="Times New Roman"/>
          <w:sz w:val="24"/>
          <w:szCs w:val="24"/>
        </w:rPr>
      </w:pPr>
      <w:r>
        <w:rPr>
          <w:rFonts w:ascii="Times New Roman" w:hAnsi="Times New Roman" w:cs="Times New Roman"/>
          <w:sz w:val="24"/>
          <w:szCs w:val="24"/>
        </w:rPr>
        <w:t xml:space="preserve">Podem concorrer nesta categoria projetos de qualquer linguagem artística/cultural não contemplada nominalmente nas outras categorias. </w:t>
      </w:r>
    </w:p>
    <w:p w14:paraId="357AE942" w14:textId="77777777" w:rsidR="00A766AB" w:rsidRDefault="00A766AB" w:rsidP="00347E51">
      <w:pPr>
        <w:jc w:val="both"/>
        <w:rPr>
          <w:rFonts w:ascii="Times New Roman" w:hAnsi="Times New Roman" w:cs="Times New Roman"/>
          <w:sz w:val="24"/>
          <w:szCs w:val="24"/>
        </w:rPr>
      </w:pPr>
    </w:p>
    <w:p w14:paraId="6267DB99" w14:textId="77777777" w:rsidR="00A766AB" w:rsidRDefault="00A766AB" w:rsidP="00347E51">
      <w:pPr>
        <w:jc w:val="both"/>
        <w:rPr>
          <w:rFonts w:ascii="Times New Roman" w:hAnsi="Times New Roman" w:cs="Times New Roman"/>
          <w:sz w:val="24"/>
          <w:szCs w:val="24"/>
        </w:rPr>
      </w:pPr>
    </w:p>
    <w:p w14:paraId="27181A56" w14:textId="77777777" w:rsidR="00713C64" w:rsidRDefault="00713C64" w:rsidP="00A766AB">
      <w:pPr>
        <w:jc w:val="center"/>
        <w:rPr>
          <w:rFonts w:ascii="Times New Roman" w:hAnsi="Times New Roman" w:cs="Times New Roman"/>
          <w:b/>
          <w:bCs/>
          <w:sz w:val="24"/>
          <w:szCs w:val="24"/>
        </w:rPr>
      </w:pPr>
    </w:p>
    <w:p w14:paraId="285C8CE4" w14:textId="77777777" w:rsidR="00713C64" w:rsidRDefault="00713C64" w:rsidP="00A766AB">
      <w:pPr>
        <w:jc w:val="center"/>
        <w:rPr>
          <w:rFonts w:ascii="Times New Roman" w:hAnsi="Times New Roman" w:cs="Times New Roman"/>
          <w:b/>
          <w:bCs/>
          <w:sz w:val="24"/>
          <w:szCs w:val="24"/>
        </w:rPr>
      </w:pPr>
    </w:p>
    <w:p w14:paraId="211BC2A4" w14:textId="62B72D95" w:rsidR="00A766AB" w:rsidRDefault="00A766AB" w:rsidP="00A766AB">
      <w:pPr>
        <w:jc w:val="center"/>
        <w:rPr>
          <w:rFonts w:ascii="Times New Roman" w:hAnsi="Times New Roman" w:cs="Times New Roman"/>
          <w:b/>
          <w:bCs/>
          <w:sz w:val="24"/>
          <w:szCs w:val="24"/>
        </w:rPr>
      </w:pPr>
      <w:r w:rsidRPr="00A766AB">
        <w:rPr>
          <w:rFonts w:ascii="Times New Roman" w:hAnsi="Times New Roman" w:cs="Times New Roman"/>
          <w:b/>
          <w:bCs/>
          <w:sz w:val="24"/>
          <w:szCs w:val="24"/>
        </w:rPr>
        <w:t>DISTRIBUIÇÃO DE VAGAS</w:t>
      </w:r>
    </w:p>
    <w:tbl>
      <w:tblPr>
        <w:tblStyle w:val="Tabelacomgrade"/>
        <w:tblW w:w="0" w:type="auto"/>
        <w:tblLook w:val="04A0" w:firstRow="1" w:lastRow="0" w:firstColumn="1" w:lastColumn="0" w:noHBand="0" w:noVBand="1"/>
      </w:tblPr>
      <w:tblGrid>
        <w:gridCol w:w="1605"/>
        <w:gridCol w:w="1727"/>
        <w:gridCol w:w="1309"/>
        <w:gridCol w:w="1435"/>
        <w:gridCol w:w="863"/>
        <w:gridCol w:w="1555"/>
      </w:tblGrid>
      <w:tr w:rsidR="00713C64" w14:paraId="0C55B523" w14:textId="77777777" w:rsidTr="00713C64">
        <w:tc>
          <w:tcPr>
            <w:tcW w:w="1605" w:type="dxa"/>
          </w:tcPr>
          <w:p w14:paraId="4FC310ED" w14:textId="378082E4" w:rsidR="00713C64" w:rsidRPr="00A766AB" w:rsidRDefault="00713C64" w:rsidP="00A766AB">
            <w:pPr>
              <w:jc w:val="center"/>
              <w:rPr>
                <w:rFonts w:ascii="Times New Roman" w:hAnsi="Times New Roman" w:cs="Times New Roman"/>
                <w:b/>
                <w:bCs/>
                <w:sz w:val="18"/>
                <w:szCs w:val="18"/>
              </w:rPr>
            </w:pPr>
            <w:r w:rsidRPr="00A766AB">
              <w:rPr>
                <w:rFonts w:ascii="Times New Roman" w:hAnsi="Times New Roman" w:cs="Times New Roman"/>
                <w:b/>
                <w:bCs/>
                <w:sz w:val="18"/>
                <w:szCs w:val="18"/>
              </w:rPr>
              <w:t>CATEGORIA</w:t>
            </w:r>
          </w:p>
        </w:tc>
        <w:tc>
          <w:tcPr>
            <w:tcW w:w="1727" w:type="dxa"/>
          </w:tcPr>
          <w:p w14:paraId="096D3116" w14:textId="6342E8EE" w:rsidR="00713C64" w:rsidRPr="00A766AB" w:rsidRDefault="00713C64" w:rsidP="00A766AB">
            <w:pPr>
              <w:jc w:val="center"/>
              <w:rPr>
                <w:rFonts w:ascii="Times New Roman" w:hAnsi="Times New Roman" w:cs="Times New Roman"/>
                <w:b/>
                <w:bCs/>
                <w:sz w:val="18"/>
                <w:szCs w:val="18"/>
              </w:rPr>
            </w:pPr>
            <w:r w:rsidRPr="00A766AB">
              <w:rPr>
                <w:rFonts w:ascii="Times New Roman" w:hAnsi="Times New Roman" w:cs="Times New Roman"/>
                <w:b/>
                <w:bCs/>
                <w:sz w:val="18"/>
                <w:szCs w:val="18"/>
              </w:rPr>
              <w:t>QTD DE VAGAS AMPLA CONCORRENCIA</w:t>
            </w:r>
          </w:p>
        </w:tc>
        <w:tc>
          <w:tcPr>
            <w:tcW w:w="1309" w:type="dxa"/>
          </w:tcPr>
          <w:p w14:paraId="3D00DC6E" w14:textId="18EEE3FB" w:rsidR="00713C64" w:rsidRPr="00A766AB" w:rsidRDefault="00713C64" w:rsidP="00A766AB">
            <w:pPr>
              <w:jc w:val="center"/>
              <w:rPr>
                <w:rFonts w:ascii="Times New Roman" w:hAnsi="Times New Roman" w:cs="Times New Roman"/>
                <w:b/>
                <w:bCs/>
                <w:sz w:val="18"/>
                <w:szCs w:val="18"/>
              </w:rPr>
            </w:pPr>
            <w:r w:rsidRPr="00A766AB">
              <w:rPr>
                <w:rFonts w:ascii="Times New Roman" w:hAnsi="Times New Roman" w:cs="Times New Roman"/>
                <w:b/>
                <w:bCs/>
                <w:sz w:val="18"/>
                <w:szCs w:val="18"/>
              </w:rPr>
              <w:t>COTAS PARA PESSOAS NEGRAS</w:t>
            </w:r>
          </w:p>
        </w:tc>
        <w:tc>
          <w:tcPr>
            <w:tcW w:w="1435" w:type="dxa"/>
          </w:tcPr>
          <w:p w14:paraId="65152DB8" w14:textId="1FACCEC8" w:rsidR="00713C64" w:rsidRPr="00A766AB" w:rsidRDefault="00713C64" w:rsidP="00A766AB">
            <w:pPr>
              <w:jc w:val="center"/>
              <w:rPr>
                <w:rFonts w:ascii="Times New Roman" w:hAnsi="Times New Roman" w:cs="Times New Roman"/>
                <w:b/>
                <w:bCs/>
                <w:sz w:val="18"/>
                <w:szCs w:val="18"/>
              </w:rPr>
            </w:pPr>
            <w:r w:rsidRPr="00A766AB">
              <w:rPr>
                <w:rFonts w:ascii="Times New Roman" w:hAnsi="Times New Roman" w:cs="Times New Roman"/>
                <w:b/>
                <w:bCs/>
                <w:sz w:val="18"/>
                <w:szCs w:val="18"/>
              </w:rPr>
              <w:t>COTAS PARA PESSOAS ÍNDIGENAS</w:t>
            </w:r>
          </w:p>
        </w:tc>
        <w:tc>
          <w:tcPr>
            <w:tcW w:w="863" w:type="dxa"/>
          </w:tcPr>
          <w:p w14:paraId="1112CCD2" w14:textId="3F4C20DE" w:rsidR="00713C64" w:rsidRPr="00A766AB" w:rsidRDefault="00713C64" w:rsidP="00A766AB">
            <w:pPr>
              <w:jc w:val="center"/>
              <w:rPr>
                <w:rFonts w:ascii="Times New Roman" w:hAnsi="Times New Roman" w:cs="Times New Roman"/>
                <w:b/>
                <w:bCs/>
                <w:sz w:val="18"/>
                <w:szCs w:val="18"/>
              </w:rPr>
            </w:pPr>
            <w:r>
              <w:rPr>
                <w:rFonts w:ascii="Times New Roman" w:hAnsi="Times New Roman" w:cs="Times New Roman"/>
                <w:b/>
                <w:bCs/>
                <w:sz w:val="18"/>
                <w:szCs w:val="18"/>
              </w:rPr>
              <w:t>PCD</w:t>
            </w:r>
          </w:p>
        </w:tc>
        <w:tc>
          <w:tcPr>
            <w:tcW w:w="1555" w:type="dxa"/>
          </w:tcPr>
          <w:p w14:paraId="7887C9CD" w14:textId="2F0294CA" w:rsidR="00713C64" w:rsidRPr="00A766AB" w:rsidRDefault="00713C64" w:rsidP="00A766AB">
            <w:pPr>
              <w:jc w:val="center"/>
              <w:rPr>
                <w:rFonts w:ascii="Times New Roman" w:hAnsi="Times New Roman" w:cs="Times New Roman"/>
                <w:b/>
                <w:bCs/>
                <w:sz w:val="18"/>
                <w:szCs w:val="18"/>
              </w:rPr>
            </w:pPr>
            <w:r w:rsidRPr="00A766AB">
              <w:rPr>
                <w:rFonts w:ascii="Times New Roman" w:hAnsi="Times New Roman" w:cs="Times New Roman"/>
                <w:b/>
                <w:bCs/>
                <w:sz w:val="18"/>
                <w:szCs w:val="18"/>
              </w:rPr>
              <w:t>QUANTIDADE TOTAL DE VAGAS</w:t>
            </w:r>
          </w:p>
        </w:tc>
      </w:tr>
      <w:tr w:rsidR="00713C64" w14:paraId="6A5E8F2D" w14:textId="77777777" w:rsidTr="00713C64">
        <w:tc>
          <w:tcPr>
            <w:tcW w:w="1605" w:type="dxa"/>
          </w:tcPr>
          <w:p w14:paraId="4F12B656" w14:textId="634936A6" w:rsidR="00713C64" w:rsidRPr="00090E6E" w:rsidRDefault="00713C64" w:rsidP="00090E6E">
            <w:pPr>
              <w:rPr>
                <w:rFonts w:ascii="Times New Roman" w:hAnsi="Times New Roman" w:cs="Times New Roman"/>
              </w:rPr>
            </w:pPr>
            <w:r w:rsidRPr="00090E6E">
              <w:rPr>
                <w:rFonts w:ascii="Times New Roman" w:hAnsi="Times New Roman" w:cs="Times New Roman"/>
              </w:rPr>
              <w:t>Mestres saberes/cultura popular</w:t>
            </w:r>
          </w:p>
        </w:tc>
        <w:tc>
          <w:tcPr>
            <w:tcW w:w="1727" w:type="dxa"/>
          </w:tcPr>
          <w:p w14:paraId="1BE9EB0B" w14:textId="013B0019" w:rsidR="00713C64" w:rsidRDefault="00713C64" w:rsidP="00090E6E">
            <w:pPr>
              <w:jc w:val="center"/>
              <w:rPr>
                <w:rFonts w:ascii="Times New Roman" w:hAnsi="Times New Roman" w:cs="Times New Roman"/>
                <w:sz w:val="24"/>
                <w:szCs w:val="24"/>
              </w:rPr>
            </w:pPr>
            <w:r>
              <w:rPr>
                <w:rFonts w:ascii="Times New Roman" w:hAnsi="Times New Roman" w:cs="Times New Roman"/>
                <w:sz w:val="24"/>
                <w:szCs w:val="24"/>
              </w:rPr>
              <w:t>5</w:t>
            </w:r>
          </w:p>
        </w:tc>
        <w:tc>
          <w:tcPr>
            <w:tcW w:w="1309" w:type="dxa"/>
          </w:tcPr>
          <w:p w14:paraId="77EACAC0" w14:textId="20242F15" w:rsidR="00713C64" w:rsidRDefault="00713C64" w:rsidP="00090E6E">
            <w:pPr>
              <w:jc w:val="center"/>
              <w:rPr>
                <w:rFonts w:ascii="Times New Roman" w:hAnsi="Times New Roman" w:cs="Times New Roman"/>
                <w:sz w:val="24"/>
                <w:szCs w:val="24"/>
              </w:rPr>
            </w:pPr>
            <w:r>
              <w:rPr>
                <w:rFonts w:ascii="Times New Roman" w:hAnsi="Times New Roman" w:cs="Times New Roman"/>
                <w:sz w:val="24"/>
                <w:szCs w:val="24"/>
              </w:rPr>
              <w:t>2</w:t>
            </w:r>
          </w:p>
        </w:tc>
        <w:tc>
          <w:tcPr>
            <w:tcW w:w="1435" w:type="dxa"/>
          </w:tcPr>
          <w:p w14:paraId="05712C14" w14:textId="4F7F642C" w:rsidR="00713C64" w:rsidRDefault="00713C64" w:rsidP="00090E6E">
            <w:pPr>
              <w:jc w:val="center"/>
              <w:rPr>
                <w:rFonts w:ascii="Times New Roman" w:hAnsi="Times New Roman" w:cs="Times New Roman"/>
                <w:sz w:val="24"/>
                <w:szCs w:val="24"/>
              </w:rPr>
            </w:pPr>
            <w:r>
              <w:rPr>
                <w:rFonts w:ascii="Times New Roman" w:hAnsi="Times New Roman" w:cs="Times New Roman"/>
                <w:sz w:val="24"/>
                <w:szCs w:val="24"/>
              </w:rPr>
              <w:t>1</w:t>
            </w:r>
          </w:p>
        </w:tc>
        <w:tc>
          <w:tcPr>
            <w:tcW w:w="863" w:type="dxa"/>
          </w:tcPr>
          <w:p w14:paraId="07B35C53" w14:textId="6532C273" w:rsidR="00713C64" w:rsidRDefault="00713C64" w:rsidP="00090E6E">
            <w:pPr>
              <w:jc w:val="center"/>
              <w:rPr>
                <w:rFonts w:ascii="Times New Roman" w:hAnsi="Times New Roman" w:cs="Times New Roman"/>
                <w:sz w:val="24"/>
                <w:szCs w:val="24"/>
              </w:rPr>
            </w:pPr>
            <w:r>
              <w:rPr>
                <w:rFonts w:ascii="Times New Roman" w:hAnsi="Times New Roman" w:cs="Times New Roman"/>
                <w:sz w:val="24"/>
                <w:szCs w:val="24"/>
              </w:rPr>
              <w:t>0</w:t>
            </w:r>
          </w:p>
        </w:tc>
        <w:tc>
          <w:tcPr>
            <w:tcW w:w="1555" w:type="dxa"/>
          </w:tcPr>
          <w:p w14:paraId="61B4A659" w14:textId="25CA2A30" w:rsidR="00713C64" w:rsidRDefault="004C0DCA" w:rsidP="00090E6E">
            <w:pPr>
              <w:jc w:val="center"/>
              <w:rPr>
                <w:rFonts w:ascii="Times New Roman" w:hAnsi="Times New Roman" w:cs="Times New Roman"/>
                <w:sz w:val="24"/>
                <w:szCs w:val="24"/>
              </w:rPr>
            </w:pPr>
            <w:r>
              <w:rPr>
                <w:rFonts w:ascii="Times New Roman" w:hAnsi="Times New Roman" w:cs="Times New Roman"/>
                <w:sz w:val="24"/>
                <w:szCs w:val="24"/>
              </w:rPr>
              <w:t>8</w:t>
            </w:r>
          </w:p>
        </w:tc>
      </w:tr>
      <w:tr w:rsidR="00713C64" w14:paraId="15D37D9B" w14:textId="77777777" w:rsidTr="00713C64">
        <w:tc>
          <w:tcPr>
            <w:tcW w:w="1605" w:type="dxa"/>
          </w:tcPr>
          <w:p w14:paraId="48A7B24D" w14:textId="7B92429E" w:rsidR="00713C64" w:rsidRPr="00090E6E" w:rsidRDefault="00713C64" w:rsidP="00090E6E">
            <w:pPr>
              <w:rPr>
                <w:rFonts w:ascii="Times New Roman" w:hAnsi="Times New Roman" w:cs="Times New Roman"/>
              </w:rPr>
            </w:pPr>
            <w:r w:rsidRPr="00090E6E">
              <w:rPr>
                <w:rFonts w:ascii="Times New Roman" w:hAnsi="Times New Roman" w:cs="Times New Roman"/>
              </w:rPr>
              <w:t>Músicos (cantores)</w:t>
            </w:r>
          </w:p>
        </w:tc>
        <w:tc>
          <w:tcPr>
            <w:tcW w:w="1727" w:type="dxa"/>
          </w:tcPr>
          <w:p w14:paraId="646FFE99" w14:textId="2D42D407" w:rsidR="00713C64" w:rsidRDefault="004C0DCA" w:rsidP="00090E6E">
            <w:pPr>
              <w:jc w:val="center"/>
              <w:rPr>
                <w:rFonts w:ascii="Times New Roman" w:hAnsi="Times New Roman" w:cs="Times New Roman"/>
                <w:sz w:val="24"/>
                <w:szCs w:val="24"/>
              </w:rPr>
            </w:pPr>
            <w:r>
              <w:rPr>
                <w:rFonts w:ascii="Times New Roman" w:hAnsi="Times New Roman" w:cs="Times New Roman"/>
                <w:sz w:val="24"/>
                <w:szCs w:val="24"/>
              </w:rPr>
              <w:t>5</w:t>
            </w:r>
          </w:p>
        </w:tc>
        <w:tc>
          <w:tcPr>
            <w:tcW w:w="1309" w:type="dxa"/>
          </w:tcPr>
          <w:p w14:paraId="3787307D" w14:textId="25BD8740" w:rsidR="00713C64" w:rsidRDefault="00713C64" w:rsidP="00090E6E">
            <w:pPr>
              <w:jc w:val="center"/>
              <w:rPr>
                <w:rFonts w:ascii="Times New Roman" w:hAnsi="Times New Roman" w:cs="Times New Roman"/>
                <w:sz w:val="24"/>
                <w:szCs w:val="24"/>
              </w:rPr>
            </w:pPr>
            <w:r>
              <w:rPr>
                <w:rFonts w:ascii="Times New Roman" w:hAnsi="Times New Roman" w:cs="Times New Roman"/>
                <w:sz w:val="24"/>
                <w:szCs w:val="24"/>
              </w:rPr>
              <w:t>3</w:t>
            </w:r>
          </w:p>
        </w:tc>
        <w:tc>
          <w:tcPr>
            <w:tcW w:w="1435" w:type="dxa"/>
          </w:tcPr>
          <w:p w14:paraId="585BFD61" w14:textId="72FA73EB" w:rsidR="00713C64" w:rsidRDefault="00713C64" w:rsidP="00090E6E">
            <w:pPr>
              <w:jc w:val="center"/>
              <w:rPr>
                <w:rFonts w:ascii="Times New Roman" w:hAnsi="Times New Roman" w:cs="Times New Roman"/>
                <w:sz w:val="24"/>
                <w:szCs w:val="24"/>
              </w:rPr>
            </w:pPr>
            <w:r>
              <w:rPr>
                <w:rFonts w:ascii="Times New Roman" w:hAnsi="Times New Roman" w:cs="Times New Roman"/>
                <w:sz w:val="24"/>
                <w:szCs w:val="24"/>
              </w:rPr>
              <w:t>1</w:t>
            </w:r>
          </w:p>
        </w:tc>
        <w:tc>
          <w:tcPr>
            <w:tcW w:w="863" w:type="dxa"/>
          </w:tcPr>
          <w:p w14:paraId="47F033E7" w14:textId="77CCDB51" w:rsidR="00713C64" w:rsidRDefault="004C0DCA" w:rsidP="00090E6E">
            <w:pPr>
              <w:jc w:val="center"/>
              <w:rPr>
                <w:rFonts w:ascii="Times New Roman" w:hAnsi="Times New Roman" w:cs="Times New Roman"/>
                <w:sz w:val="24"/>
                <w:szCs w:val="24"/>
              </w:rPr>
            </w:pPr>
            <w:r>
              <w:rPr>
                <w:rFonts w:ascii="Times New Roman" w:hAnsi="Times New Roman" w:cs="Times New Roman"/>
                <w:sz w:val="24"/>
                <w:szCs w:val="24"/>
              </w:rPr>
              <w:t>1</w:t>
            </w:r>
          </w:p>
        </w:tc>
        <w:tc>
          <w:tcPr>
            <w:tcW w:w="1555" w:type="dxa"/>
          </w:tcPr>
          <w:p w14:paraId="5C146780" w14:textId="06E98717" w:rsidR="00713C64" w:rsidRDefault="00713C64" w:rsidP="00090E6E">
            <w:pPr>
              <w:jc w:val="center"/>
              <w:rPr>
                <w:rFonts w:ascii="Times New Roman" w:hAnsi="Times New Roman" w:cs="Times New Roman"/>
                <w:sz w:val="24"/>
                <w:szCs w:val="24"/>
              </w:rPr>
            </w:pPr>
            <w:r>
              <w:rPr>
                <w:rFonts w:ascii="Times New Roman" w:hAnsi="Times New Roman" w:cs="Times New Roman"/>
                <w:sz w:val="24"/>
                <w:szCs w:val="24"/>
              </w:rPr>
              <w:t>10</w:t>
            </w:r>
          </w:p>
        </w:tc>
      </w:tr>
      <w:tr w:rsidR="00713C64" w14:paraId="661E977E" w14:textId="77777777" w:rsidTr="00713C64">
        <w:tc>
          <w:tcPr>
            <w:tcW w:w="1605" w:type="dxa"/>
          </w:tcPr>
          <w:p w14:paraId="3805B5BF" w14:textId="1AA1B4CB" w:rsidR="00713C64" w:rsidRPr="00090E6E" w:rsidRDefault="004C0DCA" w:rsidP="00090E6E">
            <w:pPr>
              <w:rPr>
                <w:rFonts w:ascii="Times New Roman" w:hAnsi="Times New Roman" w:cs="Times New Roman"/>
              </w:rPr>
            </w:pPr>
            <w:r>
              <w:rPr>
                <w:rFonts w:ascii="Times New Roman" w:hAnsi="Times New Roman" w:cs="Times New Roman"/>
              </w:rPr>
              <w:t>Audiovisual</w:t>
            </w:r>
          </w:p>
        </w:tc>
        <w:tc>
          <w:tcPr>
            <w:tcW w:w="1727" w:type="dxa"/>
          </w:tcPr>
          <w:p w14:paraId="4E1A3641" w14:textId="775391F4" w:rsidR="00713C64" w:rsidRDefault="004C0DCA" w:rsidP="00090E6E">
            <w:pPr>
              <w:jc w:val="center"/>
              <w:rPr>
                <w:rFonts w:ascii="Times New Roman" w:hAnsi="Times New Roman" w:cs="Times New Roman"/>
                <w:sz w:val="24"/>
                <w:szCs w:val="24"/>
              </w:rPr>
            </w:pPr>
            <w:r>
              <w:rPr>
                <w:rFonts w:ascii="Times New Roman" w:hAnsi="Times New Roman" w:cs="Times New Roman"/>
                <w:sz w:val="24"/>
                <w:szCs w:val="24"/>
              </w:rPr>
              <w:t>1</w:t>
            </w:r>
          </w:p>
        </w:tc>
        <w:tc>
          <w:tcPr>
            <w:tcW w:w="1309" w:type="dxa"/>
          </w:tcPr>
          <w:p w14:paraId="5EA03B98" w14:textId="681BC5F1" w:rsidR="00713C64" w:rsidRDefault="004C0DCA" w:rsidP="00090E6E">
            <w:pPr>
              <w:jc w:val="center"/>
              <w:rPr>
                <w:rFonts w:ascii="Times New Roman" w:hAnsi="Times New Roman" w:cs="Times New Roman"/>
                <w:sz w:val="24"/>
                <w:szCs w:val="24"/>
              </w:rPr>
            </w:pPr>
            <w:r>
              <w:rPr>
                <w:rFonts w:ascii="Times New Roman" w:hAnsi="Times New Roman" w:cs="Times New Roman"/>
                <w:sz w:val="24"/>
                <w:szCs w:val="24"/>
              </w:rPr>
              <w:t>0</w:t>
            </w:r>
          </w:p>
        </w:tc>
        <w:tc>
          <w:tcPr>
            <w:tcW w:w="1435" w:type="dxa"/>
          </w:tcPr>
          <w:p w14:paraId="441B2A35" w14:textId="7D632CBE" w:rsidR="00713C64" w:rsidRDefault="004C0DCA" w:rsidP="00090E6E">
            <w:pPr>
              <w:jc w:val="center"/>
              <w:rPr>
                <w:rFonts w:ascii="Times New Roman" w:hAnsi="Times New Roman" w:cs="Times New Roman"/>
                <w:sz w:val="24"/>
                <w:szCs w:val="24"/>
              </w:rPr>
            </w:pPr>
            <w:r>
              <w:rPr>
                <w:rFonts w:ascii="Times New Roman" w:hAnsi="Times New Roman" w:cs="Times New Roman"/>
                <w:sz w:val="24"/>
                <w:szCs w:val="24"/>
              </w:rPr>
              <w:t>0</w:t>
            </w:r>
          </w:p>
        </w:tc>
        <w:tc>
          <w:tcPr>
            <w:tcW w:w="863" w:type="dxa"/>
          </w:tcPr>
          <w:p w14:paraId="0BF45DBA" w14:textId="60B86A82" w:rsidR="00713C64" w:rsidRDefault="004C0DCA" w:rsidP="00090E6E">
            <w:pPr>
              <w:jc w:val="center"/>
              <w:rPr>
                <w:rFonts w:ascii="Times New Roman" w:hAnsi="Times New Roman" w:cs="Times New Roman"/>
                <w:sz w:val="24"/>
                <w:szCs w:val="24"/>
              </w:rPr>
            </w:pPr>
            <w:r>
              <w:rPr>
                <w:rFonts w:ascii="Times New Roman" w:hAnsi="Times New Roman" w:cs="Times New Roman"/>
                <w:sz w:val="24"/>
                <w:szCs w:val="24"/>
              </w:rPr>
              <w:t>0</w:t>
            </w:r>
          </w:p>
        </w:tc>
        <w:tc>
          <w:tcPr>
            <w:tcW w:w="1555" w:type="dxa"/>
          </w:tcPr>
          <w:p w14:paraId="612F13FC" w14:textId="7425430C" w:rsidR="00713C64" w:rsidRDefault="004C0DCA" w:rsidP="00090E6E">
            <w:pPr>
              <w:jc w:val="center"/>
              <w:rPr>
                <w:rFonts w:ascii="Times New Roman" w:hAnsi="Times New Roman" w:cs="Times New Roman"/>
                <w:sz w:val="24"/>
                <w:szCs w:val="24"/>
              </w:rPr>
            </w:pPr>
            <w:r>
              <w:rPr>
                <w:rFonts w:ascii="Times New Roman" w:hAnsi="Times New Roman" w:cs="Times New Roman"/>
                <w:sz w:val="24"/>
                <w:szCs w:val="24"/>
              </w:rPr>
              <w:t>1</w:t>
            </w:r>
          </w:p>
        </w:tc>
      </w:tr>
      <w:tr w:rsidR="00713C64" w14:paraId="3578CD4D" w14:textId="77777777" w:rsidTr="00713C64">
        <w:tc>
          <w:tcPr>
            <w:tcW w:w="1605" w:type="dxa"/>
          </w:tcPr>
          <w:p w14:paraId="3EA69AA9" w14:textId="05F3567A" w:rsidR="00713C64" w:rsidRPr="00090E6E" w:rsidRDefault="00713C64" w:rsidP="00090E6E">
            <w:pPr>
              <w:rPr>
                <w:rFonts w:ascii="Times New Roman" w:hAnsi="Times New Roman" w:cs="Times New Roman"/>
              </w:rPr>
            </w:pPr>
            <w:r w:rsidRPr="00090E6E">
              <w:rPr>
                <w:rFonts w:ascii="Times New Roman" w:hAnsi="Times New Roman" w:cs="Times New Roman"/>
              </w:rPr>
              <w:t>Grupos e manifestações culturais com CNPJ</w:t>
            </w:r>
          </w:p>
        </w:tc>
        <w:tc>
          <w:tcPr>
            <w:tcW w:w="1727" w:type="dxa"/>
          </w:tcPr>
          <w:p w14:paraId="18880FBA" w14:textId="45A4C493" w:rsidR="00713C64" w:rsidRDefault="00713C64" w:rsidP="00090E6E">
            <w:pPr>
              <w:jc w:val="center"/>
              <w:rPr>
                <w:rFonts w:ascii="Times New Roman" w:hAnsi="Times New Roman" w:cs="Times New Roman"/>
                <w:sz w:val="24"/>
                <w:szCs w:val="24"/>
              </w:rPr>
            </w:pPr>
            <w:r>
              <w:rPr>
                <w:rFonts w:ascii="Times New Roman" w:hAnsi="Times New Roman" w:cs="Times New Roman"/>
                <w:sz w:val="24"/>
                <w:szCs w:val="24"/>
              </w:rPr>
              <w:t>6</w:t>
            </w:r>
          </w:p>
        </w:tc>
        <w:tc>
          <w:tcPr>
            <w:tcW w:w="1309" w:type="dxa"/>
          </w:tcPr>
          <w:p w14:paraId="36D00D3D" w14:textId="5D16152B" w:rsidR="00713C64" w:rsidRDefault="00713C64" w:rsidP="00090E6E">
            <w:pPr>
              <w:jc w:val="center"/>
              <w:rPr>
                <w:rFonts w:ascii="Times New Roman" w:hAnsi="Times New Roman" w:cs="Times New Roman"/>
                <w:sz w:val="24"/>
                <w:szCs w:val="24"/>
              </w:rPr>
            </w:pPr>
            <w:r>
              <w:rPr>
                <w:rFonts w:ascii="Times New Roman" w:hAnsi="Times New Roman" w:cs="Times New Roman"/>
                <w:sz w:val="24"/>
                <w:szCs w:val="24"/>
              </w:rPr>
              <w:t>3</w:t>
            </w:r>
          </w:p>
        </w:tc>
        <w:tc>
          <w:tcPr>
            <w:tcW w:w="1435" w:type="dxa"/>
          </w:tcPr>
          <w:p w14:paraId="6698BF9D" w14:textId="3336F454" w:rsidR="00713C64" w:rsidRDefault="00713C64" w:rsidP="00090E6E">
            <w:pPr>
              <w:jc w:val="center"/>
              <w:rPr>
                <w:rFonts w:ascii="Times New Roman" w:hAnsi="Times New Roman" w:cs="Times New Roman"/>
                <w:sz w:val="24"/>
                <w:szCs w:val="24"/>
              </w:rPr>
            </w:pPr>
            <w:r>
              <w:rPr>
                <w:rFonts w:ascii="Times New Roman" w:hAnsi="Times New Roman" w:cs="Times New Roman"/>
                <w:sz w:val="24"/>
                <w:szCs w:val="24"/>
              </w:rPr>
              <w:t>1</w:t>
            </w:r>
          </w:p>
        </w:tc>
        <w:tc>
          <w:tcPr>
            <w:tcW w:w="863" w:type="dxa"/>
          </w:tcPr>
          <w:p w14:paraId="2AF0A361" w14:textId="548A08BD" w:rsidR="00713C64" w:rsidRDefault="004C0DCA" w:rsidP="00090E6E">
            <w:pPr>
              <w:jc w:val="center"/>
              <w:rPr>
                <w:rFonts w:ascii="Times New Roman" w:hAnsi="Times New Roman" w:cs="Times New Roman"/>
                <w:sz w:val="24"/>
                <w:szCs w:val="24"/>
              </w:rPr>
            </w:pPr>
            <w:r>
              <w:rPr>
                <w:rFonts w:ascii="Times New Roman" w:hAnsi="Times New Roman" w:cs="Times New Roman"/>
                <w:sz w:val="24"/>
                <w:szCs w:val="24"/>
              </w:rPr>
              <w:t>1</w:t>
            </w:r>
          </w:p>
        </w:tc>
        <w:tc>
          <w:tcPr>
            <w:tcW w:w="1555" w:type="dxa"/>
          </w:tcPr>
          <w:p w14:paraId="0CFBDDCE" w14:textId="548693F3" w:rsidR="00713C64" w:rsidRDefault="00713C64" w:rsidP="00090E6E">
            <w:pPr>
              <w:jc w:val="center"/>
              <w:rPr>
                <w:rFonts w:ascii="Times New Roman" w:hAnsi="Times New Roman" w:cs="Times New Roman"/>
                <w:sz w:val="24"/>
                <w:szCs w:val="24"/>
              </w:rPr>
            </w:pPr>
            <w:r>
              <w:rPr>
                <w:rFonts w:ascii="Times New Roman" w:hAnsi="Times New Roman" w:cs="Times New Roman"/>
                <w:sz w:val="24"/>
                <w:szCs w:val="24"/>
              </w:rPr>
              <w:t>1</w:t>
            </w:r>
            <w:r w:rsidR="004C0DCA">
              <w:rPr>
                <w:rFonts w:ascii="Times New Roman" w:hAnsi="Times New Roman" w:cs="Times New Roman"/>
                <w:sz w:val="24"/>
                <w:szCs w:val="24"/>
              </w:rPr>
              <w:t>1</w:t>
            </w:r>
          </w:p>
        </w:tc>
      </w:tr>
    </w:tbl>
    <w:p w14:paraId="5A54AAA2" w14:textId="77777777" w:rsidR="00A766AB" w:rsidRPr="00A766AB" w:rsidRDefault="00A766AB" w:rsidP="00A766AB">
      <w:pPr>
        <w:rPr>
          <w:rFonts w:ascii="Times New Roman" w:hAnsi="Times New Roman" w:cs="Times New Roman"/>
          <w:sz w:val="24"/>
          <w:szCs w:val="24"/>
        </w:rPr>
      </w:pPr>
    </w:p>
    <w:p w14:paraId="7D4C266B" w14:textId="77777777" w:rsidR="00A766AB" w:rsidRPr="00A766AB" w:rsidRDefault="00A766AB" w:rsidP="00347E51">
      <w:pPr>
        <w:jc w:val="both"/>
        <w:rPr>
          <w:rFonts w:ascii="Times New Roman" w:hAnsi="Times New Roman" w:cs="Times New Roman"/>
          <w:sz w:val="24"/>
          <w:szCs w:val="24"/>
        </w:rPr>
      </w:pPr>
    </w:p>
    <w:p w14:paraId="75C09D34" w14:textId="77777777" w:rsidR="002E3858" w:rsidRPr="00720B90" w:rsidRDefault="002E3858" w:rsidP="00347E51">
      <w:pPr>
        <w:jc w:val="both"/>
        <w:rPr>
          <w:rFonts w:ascii="Times New Roman" w:hAnsi="Times New Roman" w:cs="Times New Roman"/>
          <w:sz w:val="24"/>
          <w:szCs w:val="24"/>
        </w:rPr>
      </w:pPr>
    </w:p>
    <w:p w14:paraId="4AC0D7CC" w14:textId="77777777" w:rsidR="00720B90" w:rsidRPr="00BE4091" w:rsidRDefault="00720B90" w:rsidP="00347E51">
      <w:pPr>
        <w:jc w:val="both"/>
        <w:rPr>
          <w:rFonts w:ascii="Times New Roman" w:hAnsi="Times New Roman" w:cs="Times New Roman"/>
          <w:sz w:val="24"/>
          <w:szCs w:val="24"/>
        </w:rPr>
      </w:pPr>
    </w:p>
    <w:p w14:paraId="24D7E441" w14:textId="77777777" w:rsidR="00BE4091" w:rsidRPr="00127F65" w:rsidRDefault="00BE4091" w:rsidP="00347E51">
      <w:pPr>
        <w:jc w:val="both"/>
        <w:rPr>
          <w:rFonts w:ascii="Times New Roman" w:hAnsi="Times New Roman" w:cs="Times New Roman"/>
          <w:sz w:val="24"/>
          <w:szCs w:val="24"/>
        </w:rPr>
      </w:pPr>
    </w:p>
    <w:p w14:paraId="54185576" w14:textId="77777777" w:rsidR="00127F65" w:rsidRDefault="00127F65" w:rsidP="00347E51">
      <w:pPr>
        <w:jc w:val="both"/>
        <w:rPr>
          <w:rFonts w:ascii="Times New Roman" w:hAnsi="Times New Roman" w:cs="Times New Roman"/>
          <w:sz w:val="24"/>
          <w:szCs w:val="24"/>
        </w:rPr>
      </w:pPr>
    </w:p>
    <w:p w14:paraId="28ACCD5A" w14:textId="77777777" w:rsidR="00A141DF" w:rsidRDefault="00A141DF" w:rsidP="00347E51">
      <w:pPr>
        <w:jc w:val="both"/>
        <w:rPr>
          <w:rFonts w:ascii="Times New Roman" w:hAnsi="Times New Roman" w:cs="Times New Roman"/>
          <w:sz w:val="24"/>
          <w:szCs w:val="24"/>
        </w:rPr>
      </w:pPr>
    </w:p>
    <w:p w14:paraId="515199E4" w14:textId="77777777" w:rsidR="00A141DF" w:rsidRDefault="00A141DF" w:rsidP="00347E51">
      <w:pPr>
        <w:jc w:val="both"/>
        <w:rPr>
          <w:rFonts w:ascii="Times New Roman" w:hAnsi="Times New Roman" w:cs="Times New Roman"/>
          <w:sz w:val="24"/>
          <w:szCs w:val="24"/>
        </w:rPr>
      </w:pPr>
    </w:p>
    <w:p w14:paraId="34C4BC30" w14:textId="77777777" w:rsidR="00A141DF" w:rsidRDefault="00A141DF" w:rsidP="00347E51">
      <w:pPr>
        <w:jc w:val="both"/>
        <w:rPr>
          <w:rFonts w:ascii="Times New Roman" w:hAnsi="Times New Roman" w:cs="Times New Roman"/>
          <w:sz w:val="24"/>
          <w:szCs w:val="24"/>
        </w:rPr>
      </w:pPr>
    </w:p>
    <w:p w14:paraId="5D4D8491" w14:textId="77777777" w:rsidR="00A141DF" w:rsidRDefault="00A141DF" w:rsidP="00347E51">
      <w:pPr>
        <w:jc w:val="both"/>
        <w:rPr>
          <w:rFonts w:ascii="Times New Roman" w:hAnsi="Times New Roman" w:cs="Times New Roman"/>
          <w:sz w:val="24"/>
          <w:szCs w:val="24"/>
        </w:rPr>
      </w:pPr>
    </w:p>
    <w:p w14:paraId="1199FA63" w14:textId="77777777" w:rsidR="00A141DF" w:rsidRDefault="00A141DF" w:rsidP="00347E51">
      <w:pPr>
        <w:jc w:val="both"/>
        <w:rPr>
          <w:rFonts w:ascii="Times New Roman" w:hAnsi="Times New Roman" w:cs="Times New Roman"/>
          <w:sz w:val="24"/>
          <w:szCs w:val="24"/>
        </w:rPr>
      </w:pPr>
    </w:p>
    <w:p w14:paraId="0FC3A88A" w14:textId="77777777" w:rsidR="00A141DF" w:rsidRDefault="00A141DF" w:rsidP="00347E51">
      <w:pPr>
        <w:jc w:val="both"/>
        <w:rPr>
          <w:rFonts w:ascii="Times New Roman" w:hAnsi="Times New Roman" w:cs="Times New Roman"/>
          <w:sz w:val="24"/>
          <w:szCs w:val="24"/>
        </w:rPr>
      </w:pPr>
    </w:p>
    <w:p w14:paraId="17C9E668" w14:textId="77777777" w:rsidR="00A141DF" w:rsidRDefault="00A141DF" w:rsidP="00347E51">
      <w:pPr>
        <w:jc w:val="both"/>
        <w:rPr>
          <w:rFonts w:ascii="Times New Roman" w:hAnsi="Times New Roman" w:cs="Times New Roman"/>
          <w:sz w:val="24"/>
          <w:szCs w:val="24"/>
        </w:rPr>
      </w:pPr>
    </w:p>
    <w:p w14:paraId="7D0B3635" w14:textId="77777777" w:rsidR="00A141DF" w:rsidRDefault="00A141DF" w:rsidP="00347E51">
      <w:pPr>
        <w:jc w:val="both"/>
        <w:rPr>
          <w:rFonts w:ascii="Times New Roman" w:hAnsi="Times New Roman" w:cs="Times New Roman"/>
          <w:sz w:val="24"/>
          <w:szCs w:val="24"/>
        </w:rPr>
      </w:pPr>
    </w:p>
    <w:p w14:paraId="49E98752" w14:textId="77777777" w:rsidR="00A141DF" w:rsidRDefault="00A141DF" w:rsidP="00347E51">
      <w:pPr>
        <w:jc w:val="both"/>
        <w:rPr>
          <w:rFonts w:ascii="Times New Roman" w:hAnsi="Times New Roman" w:cs="Times New Roman"/>
          <w:sz w:val="24"/>
          <w:szCs w:val="24"/>
        </w:rPr>
      </w:pPr>
    </w:p>
    <w:p w14:paraId="582B4BE9" w14:textId="77777777" w:rsidR="00A141DF" w:rsidRDefault="00A141DF" w:rsidP="00347E51">
      <w:pPr>
        <w:jc w:val="both"/>
        <w:rPr>
          <w:rFonts w:ascii="Times New Roman" w:hAnsi="Times New Roman" w:cs="Times New Roman"/>
          <w:sz w:val="24"/>
          <w:szCs w:val="24"/>
        </w:rPr>
      </w:pPr>
    </w:p>
    <w:p w14:paraId="3886D6DD" w14:textId="77777777" w:rsidR="00A141DF" w:rsidRDefault="00A141DF" w:rsidP="00347E51">
      <w:pPr>
        <w:jc w:val="both"/>
        <w:rPr>
          <w:rFonts w:ascii="Times New Roman" w:hAnsi="Times New Roman" w:cs="Times New Roman"/>
          <w:sz w:val="24"/>
          <w:szCs w:val="24"/>
        </w:rPr>
      </w:pPr>
    </w:p>
    <w:p w14:paraId="6722C7C4" w14:textId="77777777" w:rsidR="00A141DF" w:rsidRDefault="00A141DF" w:rsidP="00347E51">
      <w:pPr>
        <w:jc w:val="both"/>
        <w:rPr>
          <w:rFonts w:ascii="Times New Roman" w:hAnsi="Times New Roman" w:cs="Times New Roman"/>
          <w:sz w:val="24"/>
          <w:szCs w:val="24"/>
        </w:rPr>
      </w:pPr>
    </w:p>
    <w:p w14:paraId="627E18D7" w14:textId="77777777" w:rsidR="00A141DF" w:rsidRDefault="00A141DF" w:rsidP="00347E51">
      <w:pPr>
        <w:jc w:val="both"/>
        <w:rPr>
          <w:rFonts w:ascii="Times New Roman" w:hAnsi="Times New Roman" w:cs="Times New Roman"/>
          <w:sz w:val="24"/>
          <w:szCs w:val="24"/>
        </w:rPr>
      </w:pPr>
    </w:p>
    <w:p w14:paraId="043E8782" w14:textId="77777777" w:rsidR="00A141DF" w:rsidRDefault="00A141DF" w:rsidP="00347E51">
      <w:pPr>
        <w:jc w:val="both"/>
        <w:rPr>
          <w:rFonts w:ascii="Times New Roman" w:hAnsi="Times New Roman" w:cs="Times New Roman"/>
          <w:sz w:val="24"/>
          <w:szCs w:val="24"/>
        </w:rPr>
      </w:pPr>
    </w:p>
    <w:p w14:paraId="71E2FD6B" w14:textId="77777777" w:rsidR="00A141DF" w:rsidRDefault="00A141DF" w:rsidP="00347E51">
      <w:pPr>
        <w:jc w:val="both"/>
        <w:rPr>
          <w:rFonts w:ascii="Times New Roman" w:hAnsi="Times New Roman" w:cs="Times New Roman"/>
          <w:sz w:val="24"/>
          <w:szCs w:val="24"/>
        </w:rPr>
      </w:pPr>
    </w:p>
    <w:p w14:paraId="72C51344" w14:textId="5D1C38C8" w:rsidR="00956971" w:rsidRDefault="00956971" w:rsidP="00956971">
      <w:pPr>
        <w:jc w:val="center"/>
        <w:rPr>
          <w:rFonts w:ascii="Times New Roman" w:hAnsi="Times New Roman" w:cs="Times New Roman"/>
          <w:b/>
          <w:bCs/>
          <w:sz w:val="24"/>
          <w:szCs w:val="24"/>
        </w:rPr>
      </w:pPr>
      <w:r w:rsidRPr="00956971">
        <w:rPr>
          <w:rFonts w:ascii="Times New Roman" w:hAnsi="Times New Roman" w:cs="Times New Roman"/>
          <w:b/>
          <w:bCs/>
          <w:sz w:val="24"/>
          <w:szCs w:val="24"/>
        </w:rPr>
        <w:t>ANEXO II – FORMULÁRIO DE INSCRIÇÃO</w:t>
      </w:r>
    </w:p>
    <w:p w14:paraId="0E121389" w14:textId="77777777" w:rsidR="00956971" w:rsidRDefault="00956971" w:rsidP="00956971">
      <w:pPr>
        <w:jc w:val="center"/>
        <w:rPr>
          <w:rFonts w:ascii="Times New Roman" w:hAnsi="Times New Roman" w:cs="Times New Roman"/>
          <w:sz w:val="24"/>
          <w:szCs w:val="24"/>
        </w:rPr>
      </w:pPr>
    </w:p>
    <w:p w14:paraId="76C9550E" w14:textId="28E863B9" w:rsidR="00956971" w:rsidRDefault="00956971" w:rsidP="00956971">
      <w:pPr>
        <w:rPr>
          <w:rFonts w:ascii="Times New Roman" w:hAnsi="Times New Roman" w:cs="Times New Roman"/>
          <w:sz w:val="24"/>
          <w:szCs w:val="24"/>
        </w:rPr>
      </w:pPr>
      <w:r>
        <w:rPr>
          <w:rFonts w:ascii="Times New Roman" w:hAnsi="Times New Roman" w:cs="Times New Roman"/>
          <w:sz w:val="24"/>
          <w:szCs w:val="24"/>
        </w:rPr>
        <w:t>Preencher o formulário pelo link:</w:t>
      </w:r>
    </w:p>
    <w:p w14:paraId="41F2ECED" w14:textId="03CCFA66" w:rsidR="00001FAD" w:rsidRDefault="00001FAD" w:rsidP="00956971">
      <w:pPr>
        <w:rPr>
          <w:rFonts w:ascii="Times New Roman" w:hAnsi="Times New Roman" w:cs="Times New Roman"/>
          <w:sz w:val="24"/>
          <w:szCs w:val="24"/>
        </w:rPr>
      </w:pPr>
      <w:hyperlink r:id="rId9" w:history="1">
        <w:r w:rsidRPr="00001FAD">
          <w:rPr>
            <w:rStyle w:val="Hyperlink"/>
            <w:rFonts w:ascii="Times New Roman" w:hAnsi="Times New Roman" w:cs="Times New Roman"/>
            <w:sz w:val="24"/>
            <w:szCs w:val="24"/>
          </w:rPr>
          <w:t>https://forms.gle/CMFKm1GctFiU4w5cA</w:t>
        </w:r>
      </w:hyperlink>
    </w:p>
    <w:p w14:paraId="080BA3FD" w14:textId="77777777" w:rsidR="00956971" w:rsidRDefault="00956971" w:rsidP="00956971">
      <w:pPr>
        <w:rPr>
          <w:rFonts w:ascii="Times New Roman" w:hAnsi="Times New Roman" w:cs="Times New Roman"/>
          <w:sz w:val="24"/>
          <w:szCs w:val="24"/>
        </w:rPr>
      </w:pPr>
    </w:p>
    <w:p w14:paraId="046C3578" w14:textId="77777777" w:rsidR="00956971" w:rsidRDefault="00956971" w:rsidP="00956971">
      <w:pPr>
        <w:rPr>
          <w:rFonts w:ascii="Times New Roman" w:hAnsi="Times New Roman" w:cs="Times New Roman"/>
          <w:sz w:val="24"/>
          <w:szCs w:val="24"/>
        </w:rPr>
      </w:pPr>
    </w:p>
    <w:p w14:paraId="6B25EA1F" w14:textId="1D6CE817" w:rsidR="00956971" w:rsidRDefault="004C0DCA" w:rsidP="00956971">
      <w:pPr>
        <w:rPr>
          <w:rFonts w:ascii="Times New Roman" w:hAnsi="Times New Roman" w:cs="Times New Roman"/>
          <w:sz w:val="24"/>
          <w:szCs w:val="24"/>
        </w:rPr>
      </w:pPr>
      <w:proofErr w:type="spellStart"/>
      <w:r>
        <w:rPr>
          <w:rFonts w:ascii="Times New Roman" w:hAnsi="Times New Roman" w:cs="Times New Roman"/>
          <w:sz w:val="24"/>
          <w:szCs w:val="24"/>
        </w:rPr>
        <w:t>Obs</w:t>
      </w:r>
      <w:proofErr w:type="spellEnd"/>
      <w:r>
        <w:rPr>
          <w:rFonts w:ascii="Times New Roman" w:hAnsi="Times New Roman" w:cs="Times New Roman"/>
          <w:sz w:val="24"/>
          <w:szCs w:val="24"/>
        </w:rPr>
        <w:t xml:space="preserve">: Anexos preenchidos para compor a inscrição do Agente Cultural, deve ser anexado em formato PDF no formulário com o link acima. </w:t>
      </w:r>
    </w:p>
    <w:p w14:paraId="414D6BD8" w14:textId="77777777" w:rsidR="00956971" w:rsidRDefault="00956971" w:rsidP="00956971">
      <w:pPr>
        <w:rPr>
          <w:rFonts w:ascii="Times New Roman" w:hAnsi="Times New Roman" w:cs="Times New Roman"/>
          <w:sz w:val="24"/>
          <w:szCs w:val="24"/>
        </w:rPr>
      </w:pPr>
    </w:p>
    <w:p w14:paraId="71A13A42" w14:textId="77777777" w:rsidR="00956971" w:rsidRDefault="00956971" w:rsidP="00956971">
      <w:pPr>
        <w:rPr>
          <w:rFonts w:ascii="Times New Roman" w:hAnsi="Times New Roman" w:cs="Times New Roman"/>
          <w:sz w:val="24"/>
          <w:szCs w:val="24"/>
        </w:rPr>
      </w:pPr>
    </w:p>
    <w:p w14:paraId="5DA7F441" w14:textId="77777777" w:rsidR="00956971" w:rsidRDefault="00956971" w:rsidP="00956971">
      <w:pPr>
        <w:rPr>
          <w:rFonts w:ascii="Times New Roman" w:hAnsi="Times New Roman" w:cs="Times New Roman"/>
          <w:sz w:val="24"/>
          <w:szCs w:val="24"/>
        </w:rPr>
      </w:pPr>
    </w:p>
    <w:p w14:paraId="60104AB3" w14:textId="77777777" w:rsidR="00956971" w:rsidRDefault="00956971" w:rsidP="00956971">
      <w:pPr>
        <w:rPr>
          <w:rFonts w:ascii="Times New Roman" w:hAnsi="Times New Roman" w:cs="Times New Roman"/>
          <w:sz w:val="24"/>
          <w:szCs w:val="24"/>
        </w:rPr>
      </w:pPr>
    </w:p>
    <w:p w14:paraId="08A7E880" w14:textId="77777777" w:rsidR="00956971" w:rsidRDefault="00956971" w:rsidP="00956971">
      <w:pPr>
        <w:rPr>
          <w:rFonts w:ascii="Times New Roman" w:hAnsi="Times New Roman" w:cs="Times New Roman"/>
          <w:sz w:val="24"/>
          <w:szCs w:val="24"/>
        </w:rPr>
      </w:pPr>
    </w:p>
    <w:p w14:paraId="0CA31DFA" w14:textId="77777777" w:rsidR="00956971" w:rsidRDefault="00956971" w:rsidP="00956971">
      <w:pPr>
        <w:rPr>
          <w:rFonts w:ascii="Times New Roman" w:hAnsi="Times New Roman" w:cs="Times New Roman"/>
          <w:sz w:val="24"/>
          <w:szCs w:val="24"/>
        </w:rPr>
      </w:pPr>
    </w:p>
    <w:p w14:paraId="6A97F5D0" w14:textId="77777777" w:rsidR="00956971" w:rsidRDefault="00956971" w:rsidP="00956971">
      <w:pPr>
        <w:rPr>
          <w:rFonts w:ascii="Times New Roman" w:hAnsi="Times New Roman" w:cs="Times New Roman"/>
          <w:sz w:val="24"/>
          <w:szCs w:val="24"/>
        </w:rPr>
      </w:pPr>
    </w:p>
    <w:p w14:paraId="3294C639" w14:textId="77777777" w:rsidR="00956971" w:rsidRDefault="00956971" w:rsidP="00956971">
      <w:pPr>
        <w:rPr>
          <w:rFonts w:ascii="Times New Roman" w:hAnsi="Times New Roman" w:cs="Times New Roman"/>
          <w:sz w:val="24"/>
          <w:szCs w:val="24"/>
        </w:rPr>
      </w:pPr>
    </w:p>
    <w:p w14:paraId="65FBD3AF" w14:textId="77777777" w:rsidR="00956971" w:rsidRDefault="00956971" w:rsidP="00956971">
      <w:pPr>
        <w:rPr>
          <w:rFonts w:ascii="Times New Roman" w:hAnsi="Times New Roman" w:cs="Times New Roman"/>
          <w:sz w:val="24"/>
          <w:szCs w:val="24"/>
        </w:rPr>
      </w:pPr>
    </w:p>
    <w:p w14:paraId="33381CCC" w14:textId="77777777" w:rsidR="00956971" w:rsidRDefault="00956971" w:rsidP="00956971">
      <w:pPr>
        <w:rPr>
          <w:rFonts w:ascii="Times New Roman" w:hAnsi="Times New Roman" w:cs="Times New Roman"/>
          <w:sz w:val="24"/>
          <w:szCs w:val="24"/>
        </w:rPr>
      </w:pPr>
    </w:p>
    <w:p w14:paraId="7159F08E" w14:textId="77777777" w:rsidR="00956971" w:rsidRDefault="00956971" w:rsidP="00956971">
      <w:pPr>
        <w:rPr>
          <w:rFonts w:ascii="Times New Roman" w:hAnsi="Times New Roman" w:cs="Times New Roman"/>
          <w:sz w:val="24"/>
          <w:szCs w:val="24"/>
        </w:rPr>
      </w:pPr>
    </w:p>
    <w:p w14:paraId="7EB20345" w14:textId="77777777" w:rsidR="00956971" w:rsidRDefault="00956971" w:rsidP="00956971">
      <w:pPr>
        <w:rPr>
          <w:rFonts w:ascii="Times New Roman" w:hAnsi="Times New Roman" w:cs="Times New Roman"/>
          <w:sz w:val="24"/>
          <w:szCs w:val="24"/>
        </w:rPr>
      </w:pPr>
    </w:p>
    <w:p w14:paraId="0C68BF8A" w14:textId="77777777" w:rsidR="00956971" w:rsidRDefault="00956971" w:rsidP="00956971">
      <w:pPr>
        <w:rPr>
          <w:rFonts w:ascii="Times New Roman" w:hAnsi="Times New Roman" w:cs="Times New Roman"/>
          <w:sz w:val="24"/>
          <w:szCs w:val="24"/>
        </w:rPr>
      </w:pPr>
    </w:p>
    <w:p w14:paraId="7E478DB6" w14:textId="77777777" w:rsidR="00956971" w:rsidRDefault="00956971" w:rsidP="00956971">
      <w:pPr>
        <w:rPr>
          <w:rFonts w:ascii="Times New Roman" w:hAnsi="Times New Roman" w:cs="Times New Roman"/>
          <w:sz w:val="24"/>
          <w:szCs w:val="24"/>
        </w:rPr>
      </w:pPr>
    </w:p>
    <w:p w14:paraId="20091717" w14:textId="77777777" w:rsidR="00956971" w:rsidRDefault="00956971" w:rsidP="00956971">
      <w:pPr>
        <w:rPr>
          <w:rFonts w:ascii="Times New Roman" w:hAnsi="Times New Roman" w:cs="Times New Roman"/>
          <w:sz w:val="24"/>
          <w:szCs w:val="24"/>
        </w:rPr>
      </w:pPr>
    </w:p>
    <w:p w14:paraId="609FA3C2" w14:textId="77777777" w:rsidR="00956971" w:rsidRDefault="00956971" w:rsidP="00956971">
      <w:pPr>
        <w:rPr>
          <w:rFonts w:ascii="Times New Roman" w:hAnsi="Times New Roman" w:cs="Times New Roman"/>
          <w:sz w:val="24"/>
          <w:szCs w:val="24"/>
        </w:rPr>
      </w:pPr>
    </w:p>
    <w:p w14:paraId="0A56F197" w14:textId="77777777" w:rsidR="00956971" w:rsidRDefault="00956971" w:rsidP="00956971">
      <w:pPr>
        <w:rPr>
          <w:rFonts w:ascii="Times New Roman" w:hAnsi="Times New Roman" w:cs="Times New Roman"/>
          <w:sz w:val="24"/>
          <w:szCs w:val="24"/>
        </w:rPr>
      </w:pPr>
    </w:p>
    <w:p w14:paraId="52666DC0" w14:textId="77777777" w:rsidR="00956971" w:rsidRDefault="00956971" w:rsidP="00956971">
      <w:pPr>
        <w:rPr>
          <w:rFonts w:ascii="Times New Roman" w:hAnsi="Times New Roman" w:cs="Times New Roman"/>
          <w:sz w:val="24"/>
          <w:szCs w:val="24"/>
        </w:rPr>
      </w:pPr>
    </w:p>
    <w:p w14:paraId="49AFB6D0" w14:textId="77777777" w:rsidR="00956971" w:rsidRDefault="00956971" w:rsidP="00956971">
      <w:pPr>
        <w:rPr>
          <w:rFonts w:ascii="Times New Roman" w:hAnsi="Times New Roman" w:cs="Times New Roman"/>
          <w:sz w:val="24"/>
          <w:szCs w:val="24"/>
        </w:rPr>
      </w:pPr>
    </w:p>
    <w:p w14:paraId="62488B49" w14:textId="77777777" w:rsidR="00956971" w:rsidRDefault="00956971" w:rsidP="00956971">
      <w:pPr>
        <w:rPr>
          <w:rFonts w:ascii="Times New Roman" w:hAnsi="Times New Roman" w:cs="Times New Roman"/>
          <w:sz w:val="24"/>
          <w:szCs w:val="24"/>
        </w:rPr>
      </w:pPr>
    </w:p>
    <w:p w14:paraId="6B5A488E" w14:textId="77777777" w:rsidR="00956971" w:rsidRDefault="00956971" w:rsidP="00956971">
      <w:pPr>
        <w:rPr>
          <w:rFonts w:ascii="Times New Roman" w:hAnsi="Times New Roman" w:cs="Times New Roman"/>
          <w:sz w:val="24"/>
          <w:szCs w:val="24"/>
        </w:rPr>
      </w:pPr>
    </w:p>
    <w:p w14:paraId="2F3D4B7B" w14:textId="77777777" w:rsidR="00956971" w:rsidRDefault="00956971" w:rsidP="00956971">
      <w:pPr>
        <w:rPr>
          <w:rFonts w:ascii="Times New Roman" w:hAnsi="Times New Roman" w:cs="Times New Roman"/>
          <w:sz w:val="24"/>
          <w:szCs w:val="24"/>
        </w:rPr>
      </w:pPr>
    </w:p>
    <w:p w14:paraId="5C441059" w14:textId="2F05D93B" w:rsidR="00956971" w:rsidRPr="00956971" w:rsidRDefault="00956971" w:rsidP="00956971">
      <w:pPr>
        <w:jc w:val="center"/>
        <w:rPr>
          <w:rFonts w:ascii="Times New Roman" w:hAnsi="Times New Roman" w:cs="Times New Roman"/>
          <w:b/>
          <w:bCs/>
          <w:sz w:val="24"/>
          <w:szCs w:val="24"/>
        </w:rPr>
      </w:pPr>
      <w:r w:rsidRPr="00956971">
        <w:rPr>
          <w:rFonts w:ascii="Times New Roman" w:hAnsi="Times New Roman" w:cs="Times New Roman"/>
          <w:b/>
          <w:bCs/>
          <w:sz w:val="24"/>
          <w:szCs w:val="24"/>
        </w:rPr>
        <w:t>ANEXO III</w:t>
      </w:r>
    </w:p>
    <w:p w14:paraId="59101CEE" w14:textId="25D672FB" w:rsidR="00956971" w:rsidRDefault="00956971" w:rsidP="00956971">
      <w:pPr>
        <w:jc w:val="center"/>
        <w:rPr>
          <w:rFonts w:ascii="Times New Roman" w:hAnsi="Times New Roman" w:cs="Times New Roman"/>
          <w:b/>
          <w:bCs/>
          <w:sz w:val="24"/>
          <w:szCs w:val="24"/>
        </w:rPr>
      </w:pPr>
      <w:r w:rsidRPr="00956971">
        <w:rPr>
          <w:rFonts w:ascii="Times New Roman" w:hAnsi="Times New Roman" w:cs="Times New Roman"/>
          <w:b/>
          <w:bCs/>
          <w:sz w:val="24"/>
          <w:szCs w:val="24"/>
        </w:rPr>
        <w:t>CRITÉRIOS DE AVALIAÇÃO E SELEÇÃO DE PROJETOS DAS BOLSAS</w:t>
      </w:r>
    </w:p>
    <w:p w14:paraId="4D72A3F5" w14:textId="77777777" w:rsidR="00956971" w:rsidRDefault="00956971" w:rsidP="00956971">
      <w:pPr>
        <w:jc w:val="center"/>
        <w:rPr>
          <w:rFonts w:ascii="Times New Roman" w:hAnsi="Times New Roman" w:cs="Times New Roman"/>
          <w:b/>
          <w:bCs/>
          <w:sz w:val="24"/>
          <w:szCs w:val="24"/>
        </w:rPr>
      </w:pPr>
    </w:p>
    <w:tbl>
      <w:tblPr>
        <w:tblW w:w="848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835"/>
        <w:gridCol w:w="4678"/>
        <w:gridCol w:w="1975"/>
      </w:tblGrid>
      <w:tr w:rsidR="00956971" w:rsidRPr="00036370" w14:paraId="0E990795" w14:textId="77777777" w:rsidTr="00581D6E">
        <w:tc>
          <w:tcPr>
            <w:tcW w:w="848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1BEE7E" w14:textId="77777777" w:rsidR="00956971" w:rsidRPr="00036370" w:rsidRDefault="00956971" w:rsidP="00581D6E">
            <w:pPr>
              <w:spacing w:before="120" w:after="120" w:line="240" w:lineRule="auto"/>
              <w:ind w:left="120" w:right="120"/>
              <w:jc w:val="center"/>
              <w:rPr>
                <w:rFonts w:ascii="Times New Roman" w:hAnsi="Times New Roman" w:cs="Times New Roman"/>
                <w:color w:val="000000"/>
                <w:sz w:val="24"/>
                <w:szCs w:val="24"/>
              </w:rPr>
            </w:pPr>
            <w:r w:rsidRPr="00036370">
              <w:rPr>
                <w:rFonts w:ascii="Times New Roman" w:hAnsi="Times New Roman" w:cs="Times New Roman"/>
                <w:b/>
                <w:color w:val="000000"/>
                <w:sz w:val="24"/>
                <w:szCs w:val="24"/>
              </w:rPr>
              <w:t>CRITÉRIOS OBRIGATÓRIOS</w:t>
            </w:r>
          </w:p>
        </w:tc>
      </w:tr>
      <w:tr w:rsidR="00956971" w:rsidRPr="00036370" w14:paraId="620404DE" w14:textId="77777777" w:rsidTr="00956971">
        <w:tc>
          <w:tcPr>
            <w:tcW w:w="18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C48E43" w14:textId="3575BC20" w:rsidR="00956971" w:rsidRPr="00036370" w:rsidRDefault="00956971" w:rsidP="00581D6E">
            <w:pPr>
              <w:spacing w:before="120" w:after="120" w:line="240" w:lineRule="auto"/>
              <w:ind w:left="120" w:right="120"/>
              <w:jc w:val="center"/>
              <w:rPr>
                <w:rFonts w:ascii="Times New Roman" w:hAnsi="Times New Roman" w:cs="Times New Roman"/>
                <w:color w:val="000000"/>
                <w:sz w:val="24"/>
                <w:szCs w:val="24"/>
              </w:rPr>
            </w:pPr>
            <w:r w:rsidRPr="00036370">
              <w:rPr>
                <w:rFonts w:ascii="Times New Roman" w:hAnsi="Times New Roman" w:cs="Times New Roman"/>
                <w:b/>
                <w:color w:val="000000"/>
                <w:sz w:val="24"/>
                <w:szCs w:val="24"/>
              </w:rPr>
              <w:t>Identificação do Critério</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925D7B" w14:textId="77777777" w:rsidR="00956971" w:rsidRPr="00036370" w:rsidRDefault="00956971" w:rsidP="00581D6E">
            <w:pPr>
              <w:spacing w:before="120" w:after="120" w:line="240" w:lineRule="auto"/>
              <w:ind w:left="120" w:right="120"/>
              <w:jc w:val="center"/>
              <w:rPr>
                <w:rFonts w:ascii="Times New Roman" w:hAnsi="Times New Roman" w:cs="Times New Roman"/>
                <w:color w:val="000000"/>
                <w:sz w:val="24"/>
                <w:szCs w:val="24"/>
              </w:rPr>
            </w:pPr>
            <w:r w:rsidRPr="00036370">
              <w:rPr>
                <w:rFonts w:ascii="Times New Roman" w:hAnsi="Times New Roman" w:cs="Times New Roman"/>
                <w:b/>
                <w:color w:val="000000"/>
                <w:sz w:val="24"/>
                <w:szCs w:val="24"/>
              </w:rPr>
              <w:t>Descrição do Critério</w:t>
            </w:r>
          </w:p>
        </w:tc>
        <w:tc>
          <w:tcPr>
            <w:tcW w:w="19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1919EA" w14:textId="77777777" w:rsidR="00956971" w:rsidRPr="00036370" w:rsidRDefault="00956971" w:rsidP="00581D6E">
            <w:pPr>
              <w:spacing w:before="120" w:after="120" w:line="240" w:lineRule="auto"/>
              <w:ind w:left="120" w:right="120"/>
              <w:jc w:val="center"/>
              <w:rPr>
                <w:rFonts w:ascii="Times New Roman" w:hAnsi="Times New Roman" w:cs="Times New Roman"/>
                <w:color w:val="000000"/>
                <w:sz w:val="24"/>
                <w:szCs w:val="24"/>
              </w:rPr>
            </w:pPr>
            <w:r w:rsidRPr="00036370">
              <w:rPr>
                <w:rFonts w:ascii="Times New Roman" w:hAnsi="Times New Roman" w:cs="Times New Roman"/>
                <w:b/>
                <w:color w:val="000000"/>
                <w:sz w:val="24"/>
                <w:szCs w:val="24"/>
              </w:rPr>
              <w:t>Pontuação Máxima</w:t>
            </w:r>
          </w:p>
        </w:tc>
      </w:tr>
      <w:tr w:rsidR="00956971" w:rsidRPr="00036370" w14:paraId="7C34AFA1" w14:textId="77777777" w:rsidTr="00956971">
        <w:tc>
          <w:tcPr>
            <w:tcW w:w="18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3B90D7" w14:textId="77777777" w:rsidR="00956971" w:rsidRPr="00036370" w:rsidRDefault="00956971" w:rsidP="00581D6E">
            <w:pPr>
              <w:spacing w:before="120" w:after="120" w:line="240" w:lineRule="auto"/>
              <w:ind w:left="120" w:right="120"/>
              <w:jc w:val="center"/>
              <w:rPr>
                <w:rFonts w:ascii="Times New Roman" w:hAnsi="Times New Roman" w:cs="Times New Roman"/>
                <w:color w:val="000000"/>
                <w:sz w:val="24"/>
                <w:szCs w:val="24"/>
              </w:rPr>
            </w:pPr>
            <w:r w:rsidRPr="00036370">
              <w:rPr>
                <w:rFonts w:ascii="Times New Roman" w:hAnsi="Times New Roman" w:cs="Times New Roman"/>
                <w:b/>
                <w:color w:val="000000"/>
                <w:sz w:val="24"/>
                <w:szCs w:val="24"/>
              </w:rPr>
              <w:t>A</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F6C06C" w14:textId="386BB374" w:rsidR="00956971" w:rsidRPr="00036370" w:rsidRDefault="00956971" w:rsidP="00956971">
            <w:pPr>
              <w:spacing w:before="120" w:after="120" w:line="240" w:lineRule="auto"/>
              <w:ind w:left="120" w:right="120"/>
              <w:jc w:val="both"/>
              <w:rPr>
                <w:rFonts w:ascii="Times New Roman" w:hAnsi="Times New Roman" w:cs="Times New Roman"/>
                <w:color w:val="000000"/>
                <w:sz w:val="24"/>
                <w:szCs w:val="24"/>
              </w:rPr>
            </w:pPr>
            <w:r w:rsidRPr="00036370">
              <w:rPr>
                <w:rFonts w:ascii="Times New Roman" w:hAnsi="Times New Roman" w:cs="Times New Roman"/>
                <w:b/>
                <w:color w:val="000000"/>
                <w:sz w:val="24"/>
                <w:szCs w:val="24"/>
              </w:rPr>
              <w:t xml:space="preserve">Qualidade </w:t>
            </w:r>
            <w:r w:rsidR="00E91A4A">
              <w:rPr>
                <w:rFonts w:ascii="Times New Roman" w:hAnsi="Times New Roman" w:cs="Times New Roman"/>
                <w:b/>
                <w:color w:val="000000"/>
                <w:sz w:val="24"/>
                <w:szCs w:val="24"/>
              </w:rPr>
              <w:t>técnica e viabilidade</w:t>
            </w:r>
            <w:r w:rsidRPr="00036370">
              <w:rPr>
                <w:rFonts w:ascii="Times New Roman" w:hAnsi="Times New Roman" w:cs="Times New Roman"/>
                <w:b/>
                <w:color w:val="000000"/>
                <w:sz w:val="24"/>
                <w:szCs w:val="24"/>
              </w:rPr>
              <w:t xml:space="preserve"> </w:t>
            </w:r>
            <w:r w:rsidR="00CB5312" w:rsidRPr="00036370">
              <w:rPr>
                <w:rFonts w:ascii="Times New Roman" w:hAnsi="Times New Roman" w:cs="Times New Roman"/>
                <w:b/>
                <w:color w:val="000000"/>
                <w:sz w:val="24"/>
                <w:szCs w:val="24"/>
              </w:rPr>
              <w:t>–</w:t>
            </w:r>
            <w:r w:rsidRPr="00036370">
              <w:rPr>
                <w:rFonts w:ascii="Times New Roman" w:hAnsi="Times New Roman" w:cs="Times New Roman"/>
                <w:b/>
                <w:color w:val="000000"/>
                <w:sz w:val="24"/>
                <w:szCs w:val="24"/>
              </w:rPr>
              <w:t> </w:t>
            </w:r>
            <w:r w:rsidR="00E91A4A">
              <w:rPr>
                <w:rFonts w:ascii="Times New Roman" w:hAnsi="Times New Roman" w:cs="Times New Roman"/>
                <w:color w:val="000000"/>
                <w:sz w:val="24"/>
                <w:szCs w:val="24"/>
              </w:rPr>
              <w:t xml:space="preserve">Avalia a clareza da proposta, a coerência entre objetivos, metodologia, cronograma, bem como a capacidade de execução dentro do prazo previsto. </w:t>
            </w:r>
            <w:r w:rsidR="00CB5312" w:rsidRPr="00036370">
              <w:rPr>
                <w:rFonts w:ascii="Times New Roman" w:hAnsi="Times New Roman" w:cs="Times New Roman"/>
                <w:color w:val="000000"/>
                <w:sz w:val="24"/>
                <w:szCs w:val="24"/>
              </w:rPr>
              <w:t xml:space="preserve"> </w:t>
            </w:r>
            <w:r w:rsidRPr="00036370">
              <w:rPr>
                <w:rFonts w:ascii="Times New Roman" w:hAnsi="Times New Roman" w:cs="Times New Roman"/>
                <w:color w:val="000000"/>
                <w:sz w:val="24"/>
                <w:szCs w:val="24"/>
              </w:rPr>
              <w:t> </w:t>
            </w:r>
          </w:p>
        </w:tc>
        <w:tc>
          <w:tcPr>
            <w:tcW w:w="19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40DB95" w14:textId="20FB27F3" w:rsidR="00956971" w:rsidRPr="00036370" w:rsidRDefault="0015760A" w:rsidP="00581D6E">
            <w:pPr>
              <w:spacing w:before="120" w:after="120" w:line="240" w:lineRule="auto"/>
              <w:ind w:left="120" w:right="12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956971" w:rsidRPr="00036370" w14:paraId="267040FF" w14:textId="77777777" w:rsidTr="00956971">
        <w:tc>
          <w:tcPr>
            <w:tcW w:w="18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429ECA" w14:textId="77777777" w:rsidR="00956971" w:rsidRPr="00036370" w:rsidRDefault="00956971" w:rsidP="00581D6E">
            <w:pPr>
              <w:spacing w:before="120" w:after="120" w:line="240" w:lineRule="auto"/>
              <w:ind w:left="120" w:right="120"/>
              <w:jc w:val="center"/>
              <w:rPr>
                <w:rFonts w:ascii="Times New Roman" w:hAnsi="Times New Roman" w:cs="Times New Roman"/>
                <w:color w:val="000000"/>
                <w:sz w:val="24"/>
                <w:szCs w:val="24"/>
              </w:rPr>
            </w:pPr>
            <w:r w:rsidRPr="00036370">
              <w:rPr>
                <w:rFonts w:ascii="Times New Roman" w:hAnsi="Times New Roman" w:cs="Times New Roman"/>
                <w:b/>
                <w:color w:val="000000"/>
                <w:sz w:val="24"/>
                <w:szCs w:val="24"/>
              </w:rPr>
              <w:t>B</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2EE85B" w14:textId="6FFBEE6B" w:rsidR="00956971" w:rsidRPr="00036370" w:rsidRDefault="004C0DCA" w:rsidP="00B34109">
            <w:pPr>
              <w:spacing w:before="120" w:after="120" w:line="240" w:lineRule="auto"/>
              <w:ind w:left="120" w:right="120"/>
              <w:jc w:val="both"/>
              <w:rPr>
                <w:rFonts w:ascii="Times New Roman" w:hAnsi="Times New Roman" w:cs="Times New Roman"/>
                <w:color w:val="FF0000"/>
                <w:sz w:val="24"/>
                <w:szCs w:val="24"/>
              </w:rPr>
            </w:pPr>
            <w:r w:rsidRPr="00036370">
              <w:rPr>
                <w:rFonts w:ascii="Times New Roman" w:hAnsi="Times New Roman" w:cs="Times New Roman"/>
                <w:b/>
                <w:color w:val="000000"/>
                <w:sz w:val="24"/>
                <w:szCs w:val="24"/>
              </w:rPr>
              <w:t>Relevância</w:t>
            </w:r>
            <w:r w:rsidR="00956971" w:rsidRPr="00036370">
              <w:rPr>
                <w:rFonts w:ascii="Times New Roman" w:hAnsi="Times New Roman" w:cs="Times New Roman"/>
                <w:b/>
                <w:color w:val="000000"/>
                <w:sz w:val="24"/>
                <w:szCs w:val="24"/>
              </w:rPr>
              <w:t xml:space="preserve"> </w:t>
            </w:r>
            <w:r w:rsidR="00E91A4A">
              <w:rPr>
                <w:rFonts w:ascii="Times New Roman" w:hAnsi="Times New Roman" w:cs="Times New Roman"/>
                <w:b/>
                <w:color w:val="000000"/>
                <w:sz w:val="24"/>
                <w:szCs w:val="24"/>
              </w:rPr>
              <w:t>cultural para o município</w:t>
            </w:r>
            <w:r w:rsidR="00B34109" w:rsidRPr="00036370">
              <w:rPr>
                <w:rFonts w:ascii="Times New Roman" w:hAnsi="Times New Roman" w:cs="Times New Roman"/>
                <w:b/>
                <w:color w:val="000000"/>
                <w:sz w:val="24"/>
                <w:szCs w:val="24"/>
              </w:rPr>
              <w:t xml:space="preserve"> – </w:t>
            </w:r>
            <w:r w:rsidR="00E91A4A">
              <w:rPr>
                <w:rFonts w:ascii="Times New Roman" w:hAnsi="Times New Roman" w:cs="Times New Roman"/>
                <w:color w:val="000000"/>
                <w:sz w:val="24"/>
                <w:szCs w:val="24"/>
              </w:rPr>
              <w:t>Avalia a contribuição</w:t>
            </w:r>
            <w:r w:rsidR="00AB776E">
              <w:rPr>
                <w:rFonts w:ascii="Times New Roman" w:hAnsi="Times New Roman" w:cs="Times New Roman"/>
                <w:color w:val="000000"/>
                <w:sz w:val="24"/>
                <w:szCs w:val="24"/>
              </w:rPr>
              <w:t xml:space="preserve"> e potencial</w:t>
            </w:r>
            <w:r w:rsidR="00E91A4A">
              <w:rPr>
                <w:rFonts w:ascii="Times New Roman" w:hAnsi="Times New Roman" w:cs="Times New Roman"/>
                <w:color w:val="000000"/>
                <w:sz w:val="24"/>
                <w:szCs w:val="24"/>
              </w:rPr>
              <w:t xml:space="preserve"> do projeto para a valorização, preservação, difusão e fortalecimento da cultura e da identidade cultural de Sacramento. </w:t>
            </w:r>
            <w:r w:rsidR="00956971" w:rsidRPr="00036370">
              <w:rPr>
                <w:rFonts w:ascii="Times New Roman" w:hAnsi="Times New Roman" w:cs="Times New Roman"/>
                <w:color w:val="000000"/>
                <w:sz w:val="24"/>
                <w:szCs w:val="24"/>
              </w:rPr>
              <w:t> </w:t>
            </w:r>
          </w:p>
        </w:tc>
        <w:tc>
          <w:tcPr>
            <w:tcW w:w="19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949DA2" w14:textId="7CD48AC3" w:rsidR="00956971" w:rsidRPr="00036370" w:rsidRDefault="0015760A" w:rsidP="00581D6E">
            <w:pPr>
              <w:spacing w:before="120" w:after="120" w:line="240" w:lineRule="auto"/>
              <w:ind w:left="120" w:right="120"/>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956971" w:rsidRPr="00036370" w14:paraId="1A9B8083" w14:textId="77777777" w:rsidTr="00956971">
        <w:tc>
          <w:tcPr>
            <w:tcW w:w="18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7A34E7" w14:textId="77777777" w:rsidR="00956971" w:rsidRPr="00036370" w:rsidRDefault="00956971" w:rsidP="00581D6E">
            <w:pPr>
              <w:spacing w:before="120" w:after="120" w:line="240" w:lineRule="auto"/>
              <w:ind w:left="120" w:right="120"/>
              <w:jc w:val="center"/>
              <w:rPr>
                <w:rFonts w:ascii="Times New Roman" w:hAnsi="Times New Roman" w:cs="Times New Roman"/>
                <w:color w:val="000000"/>
                <w:sz w:val="24"/>
                <w:szCs w:val="24"/>
              </w:rPr>
            </w:pPr>
            <w:r w:rsidRPr="00036370">
              <w:rPr>
                <w:rFonts w:ascii="Times New Roman" w:hAnsi="Times New Roman" w:cs="Times New Roman"/>
                <w:b/>
                <w:color w:val="000000"/>
                <w:sz w:val="24"/>
                <w:szCs w:val="24"/>
              </w:rPr>
              <w:t>C</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1596E6" w14:textId="7ED814E4" w:rsidR="00956971" w:rsidRPr="00036370" w:rsidRDefault="00AB776E" w:rsidP="00B34109">
            <w:pPr>
              <w:spacing w:before="120" w:after="120" w:line="240" w:lineRule="auto"/>
              <w:ind w:left="120" w:right="120"/>
              <w:jc w:val="both"/>
              <w:rPr>
                <w:rFonts w:ascii="Times New Roman" w:hAnsi="Times New Roman" w:cs="Times New Roman"/>
                <w:color w:val="000000"/>
                <w:sz w:val="24"/>
                <w:szCs w:val="24"/>
              </w:rPr>
            </w:pPr>
            <w:r w:rsidRPr="00AB776E">
              <w:rPr>
                <w:rFonts w:ascii="Times New Roman" w:hAnsi="Times New Roman" w:cs="Times New Roman"/>
                <w:b/>
                <w:bCs/>
                <w:color w:val="000000"/>
                <w:sz w:val="24"/>
                <w:szCs w:val="24"/>
              </w:rPr>
              <w:t>Criatividade e inovação da proposta</w:t>
            </w:r>
            <w:r>
              <w:rPr>
                <w:rFonts w:ascii="Times New Roman" w:hAnsi="Times New Roman" w:cs="Times New Roman"/>
                <w:color w:val="000000"/>
                <w:sz w:val="24"/>
                <w:szCs w:val="24"/>
              </w:rPr>
              <w:t xml:space="preserve"> – Avalia a originalidade da proposta, a inovação na linguagem artística ou na forma de execução e sua capacidade de ampliar ou diversificar a oferta cultural no município. </w:t>
            </w:r>
          </w:p>
        </w:tc>
        <w:tc>
          <w:tcPr>
            <w:tcW w:w="19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4AD35D" w14:textId="5D69F0DB" w:rsidR="00956971" w:rsidRPr="00036370" w:rsidRDefault="00AB776E" w:rsidP="00581D6E">
            <w:pPr>
              <w:spacing w:before="120" w:after="120" w:line="240" w:lineRule="auto"/>
              <w:ind w:left="120" w:right="12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956971" w:rsidRPr="00036370" w14:paraId="098B4DEA" w14:textId="77777777" w:rsidTr="00956971">
        <w:tc>
          <w:tcPr>
            <w:tcW w:w="18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D2289F" w14:textId="0842FD88" w:rsidR="00956971" w:rsidRPr="00036370" w:rsidRDefault="00AB776E" w:rsidP="00581D6E">
            <w:pPr>
              <w:spacing w:before="120" w:after="120" w:line="240" w:lineRule="auto"/>
              <w:ind w:left="120" w:right="120"/>
              <w:jc w:val="center"/>
              <w:rPr>
                <w:rFonts w:ascii="Times New Roman" w:hAnsi="Times New Roman" w:cs="Times New Roman"/>
                <w:color w:val="000000"/>
                <w:sz w:val="24"/>
                <w:szCs w:val="24"/>
              </w:rPr>
            </w:pPr>
            <w:r>
              <w:rPr>
                <w:rFonts w:ascii="Times New Roman" w:hAnsi="Times New Roman" w:cs="Times New Roman"/>
                <w:b/>
                <w:color w:val="000000"/>
                <w:sz w:val="24"/>
                <w:szCs w:val="24"/>
              </w:rPr>
              <w:t>D</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61E632" w14:textId="0EF18DC8" w:rsidR="00956971" w:rsidRPr="00036370" w:rsidRDefault="00E91A4A" w:rsidP="00E91A4A">
            <w:pPr>
              <w:spacing w:before="120" w:after="120" w:line="240" w:lineRule="auto"/>
              <w:ind w:left="120" w:right="120"/>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Qualidade e relevância da </w:t>
            </w:r>
            <w:r w:rsidRPr="00AB776E">
              <w:rPr>
                <w:rFonts w:ascii="Times New Roman" w:hAnsi="Times New Roman" w:cs="Times New Roman"/>
                <w:b/>
                <w:color w:val="000000"/>
                <w:sz w:val="24"/>
                <w:szCs w:val="24"/>
                <w:u w:val="single"/>
              </w:rPr>
              <w:t>contrapartida de interesse público</w:t>
            </w:r>
            <w:r>
              <w:rPr>
                <w:rFonts w:ascii="Times New Roman" w:hAnsi="Times New Roman" w:cs="Times New Roman"/>
                <w:b/>
                <w:color w:val="000000"/>
                <w:sz w:val="24"/>
                <w:szCs w:val="24"/>
              </w:rPr>
              <w:t xml:space="preserve"> – </w:t>
            </w:r>
            <w:r w:rsidRPr="0015760A">
              <w:rPr>
                <w:rFonts w:ascii="Times New Roman" w:hAnsi="Times New Roman" w:cs="Times New Roman"/>
                <w:bCs/>
                <w:color w:val="000000"/>
                <w:sz w:val="24"/>
                <w:szCs w:val="24"/>
              </w:rPr>
              <w:t xml:space="preserve">Avalia a pertinência, abrangência e impacto  da contrapartida proposta, considerando sua contribuição para o fortalecimento da </w:t>
            </w:r>
            <w:r w:rsidR="00001FAD" w:rsidRPr="0015760A">
              <w:rPr>
                <w:rFonts w:ascii="Times New Roman" w:hAnsi="Times New Roman" w:cs="Times New Roman"/>
                <w:bCs/>
                <w:color w:val="000000"/>
                <w:sz w:val="24"/>
                <w:szCs w:val="24"/>
              </w:rPr>
              <w:t>políticas</w:t>
            </w:r>
            <w:r w:rsidRPr="0015760A">
              <w:rPr>
                <w:rFonts w:ascii="Times New Roman" w:hAnsi="Times New Roman" w:cs="Times New Roman"/>
                <w:bCs/>
                <w:color w:val="000000"/>
                <w:sz w:val="24"/>
                <w:szCs w:val="24"/>
              </w:rPr>
              <w:t xml:space="preserve"> públicas de cultura, a valorização do patrimônio cultural, a formação de público e o acesso da população as ações culturais, </w:t>
            </w:r>
            <w:r w:rsidRPr="00AB776E">
              <w:rPr>
                <w:rFonts w:ascii="Times New Roman" w:hAnsi="Times New Roman" w:cs="Times New Roman"/>
                <w:b/>
                <w:color w:val="000000"/>
                <w:sz w:val="24"/>
                <w:szCs w:val="24"/>
                <w:u w:val="single"/>
              </w:rPr>
              <w:t>preferencialmente em parceria com a Secretaria Municipal de Cultura.</w:t>
            </w:r>
            <w:r>
              <w:rPr>
                <w:rFonts w:ascii="Times New Roman" w:hAnsi="Times New Roman" w:cs="Times New Roman"/>
                <w:b/>
                <w:color w:val="000000"/>
                <w:sz w:val="24"/>
                <w:szCs w:val="24"/>
              </w:rPr>
              <w:t xml:space="preserve"> </w:t>
            </w:r>
          </w:p>
        </w:tc>
        <w:tc>
          <w:tcPr>
            <w:tcW w:w="19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C8B318" w14:textId="0BDFDD61" w:rsidR="00956971" w:rsidRPr="00036370" w:rsidRDefault="0015760A" w:rsidP="00581D6E">
            <w:pPr>
              <w:spacing w:before="120" w:after="120" w:line="240" w:lineRule="auto"/>
              <w:ind w:left="120" w:right="12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956971" w:rsidRPr="00036370" w14:paraId="4454B3DF" w14:textId="77777777" w:rsidTr="00956971">
        <w:tc>
          <w:tcPr>
            <w:tcW w:w="18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700557" w14:textId="71BC41E1" w:rsidR="00956971" w:rsidRPr="00036370" w:rsidRDefault="00AB776E" w:rsidP="00581D6E">
            <w:pPr>
              <w:spacing w:before="120" w:after="120" w:line="240" w:lineRule="auto"/>
              <w:ind w:left="120" w:right="120"/>
              <w:jc w:val="center"/>
              <w:rPr>
                <w:rFonts w:ascii="Times New Roman" w:hAnsi="Times New Roman" w:cs="Times New Roman"/>
                <w:color w:val="000000"/>
                <w:sz w:val="24"/>
                <w:szCs w:val="24"/>
              </w:rPr>
            </w:pPr>
            <w:r>
              <w:rPr>
                <w:rFonts w:ascii="Times New Roman" w:hAnsi="Times New Roman" w:cs="Times New Roman"/>
                <w:b/>
                <w:color w:val="000000"/>
                <w:sz w:val="24"/>
                <w:szCs w:val="24"/>
              </w:rPr>
              <w:t>E</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DC1F93" w14:textId="20876221" w:rsidR="00956971" w:rsidRPr="00036370" w:rsidRDefault="004C0DCA" w:rsidP="00B34109">
            <w:pPr>
              <w:spacing w:before="120" w:after="120" w:line="240" w:lineRule="auto"/>
              <w:ind w:left="120" w:right="120"/>
              <w:jc w:val="both"/>
              <w:rPr>
                <w:rFonts w:ascii="Times New Roman" w:hAnsi="Times New Roman" w:cs="Times New Roman"/>
                <w:color w:val="000000"/>
                <w:sz w:val="24"/>
                <w:szCs w:val="24"/>
              </w:rPr>
            </w:pPr>
            <w:r w:rsidRPr="00036370">
              <w:rPr>
                <w:rFonts w:ascii="Times New Roman" w:hAnsi="Times New Roman" w:cs="Times New Roman"/>
                <w:b/>
                <w:color w:val="000000"/>
                <w:sz w:val="24"/>
                <w:szCs w:val="24"/>
              </w:rPr>
              <w:t>Trajetória</w:t>
            </w:r>
            <w:r w:rsidR="00956971" w:rsidRPr="00036370">
              <w:rPr>
                <w:rFonts w:ascii="Times New Roman" w:hAnsi="Times New Roman" w:cs="Times New Roman"/>
                <w:b/>
                <w:color w:val="000000"/>
                <w:sz w:val="24"/>
                <w:szCs w:val="24"/>
              </w:rPr>
              <w:t xml:space="preserve"> artística e cultural do proponente - </w:t>
            </w:r>
            <w:r w:rsidRPr="00036370">
              <w:rPr>
                <w:rFonts w:ascii="Times New Roman" w:hAnsi="Times New Roman" w:cs="Times New Roman"/>
                <w:color w:val="000000"/>
                <w:sz w:val="24"/>
                <w:szCs w:val="24"/>
              </w:rPr>
              <w:t>Será</w:t>
            </w:r>
            <w:r w:rsidR="00956971" w:rsidRPr="00036370">
              <w:rPr>
                <w:rFonts w:ascii="Times New Roman" w:hAnsi="Times New Roman" w:cs="Times New Roman"/>
                <w:color w:val="000000"/>
                <w:sz w:val="24"/>
                <w:szCs w:val="24"/>
              </w:rPr>
              <w:t>́ considerad</w:t>
            </w:r>
            <w:sdt>
              <w:sdtPr>
                <w:rPr>
                  <w:rFonts w:ascii="Times New Roman" w:hAnsi="Times New Roman" w:cs="Times New Roman"/>
                  <w:sz w:val="24"/>
                  <w:szCs w:val="24"/>
                </w:rPr>
                <w:tag w:val="goog_rdk_14"/>
                <w:id w:val="1842655990"/>
              </w:sdtPr>
              <w:sdtContent>
                <w:r w:rsidR="00956971" w:rsidRPr="00036370">
                  <w:rPr>
                    <w:rFonts w:ascii="Times New Roman" w:hAnsi="Times New Roman" w:cs="Times New Roman"/>
                    <w:color w:val="000000"/>
                    <w:sz w:val="24"/>
                    <w:szCs w:val="24"/>
                  </w:rPr>
                  <w:t>a,</w:t>
                </w:r>
              </w:sdtContent>
            </w:sdt>
            <w:sdt>
              <w:sdtPr>
                <w:rPr>
                  <w:rFonts w:ascii="Times New Roman" w:hAnsi="Times New Roman" w:cs="Times New Roman"/>
                  <w:sz w:val="24"/>
                  <w:szCs w:val="24"/>
                </w:rPr>
                <w:tag w:val="goog_rdk_15"/>
                <w:id w:val="-185517164"/>
                <w:showingPlcHdr/>
              </w:sdtPr>
              <w:sdtContent>
                <w:r w:rsidR="00956971" w:rsidRPr="00036370">
                  <w:rPr>
                    <w:rFonts w:ascii="Times New Roman" w:hAnsi="Times New Roman" w:cs="Times New Roman"/>
                    <w:sz w:val="24"/>
                    <w:szCs w:val="24"/>
                  </w:rPr>
                  <w:t xml:space="preserve">     </w:t>
                </w:r>
              </w:sdtContent>
            </w:sdt>
            <w:r w:rsidR="00956971" w:rsidRPr="00036370">
              <w:rPr>
                <w:rFonts w:ascii="Times New Roman" w:hAnsi="Times New Roman" w:cs="Times New Roman"/>
                <w:color w:val="000000"/>
                <w:sz w:val="24"/>
                <w:szCs w:val="24"/>
              </w:rPr>
              <w:t xml:space="preserve"> para fins de </w:t>
            </w:r>
            <w:r w:rsidRPr="00036370">
              <w:rPr>
                <w:rFonts w:ascii="Times New Roman" w:hAnsi="Times New Roman" w:cs="Times New Roman"/>
                <w:color w:val="000000"/>
                <w:sz w:val="24"/>
                <w:szCs w:val="24"/>
              </w:rPr>
              <w:t>análise</w:t>
            </w:r>
            <w:sdt>
              <w:sdtPr>
                <w:rPr>
                  <w:rFonts w:ascii="Times New Roman" w:hAnsi="Times New Roman" w:cs="Times New Roman"/>
                  <w:sz w:val="24"/>
                  <w:szCs w:val="24"/>
                </w:rPr>
                <w:tag w:val="goog_rdk_16"/>
                <w:id w:val="-74911917"/>
              </w:sdtPr>
              <w:sdtContent>
                <w:r w:rsidR="00956971" w:rsidRPr="00036370">
                  <w:rPr>
                    <w:rFonts w:ascii="Times New Roman" w:hAnsi="Times New Roman" w:cs="Times New Roman"/>
                    <w:color w:val="000000"/>
                    <w:sz w:val="24"/>
                    <w:szCs w:val="24"/>
                  </w:rPr>
                  <w:t>,</w:t>
                </w:r>
              </w:sdtContent>
            </w:sdt>
            <w:r w:rsidR="00956971" w:rsidRPr="00036370">
              <w:rPr>
                <w:rFonts w:ascii="Times New Roman" w:hAnsi="Times New Roman" w:cs="Times New Roman"/>
                <w:color w:val="000000"/>
                <w:sz w:val="24"/>
                <w:szCs w:val="24"/>
              </w:rPr>
              <w:t xml:space="preserve"> a carreira do proponente, com base no </w:t>
            </w:r>
            <w:r w:rsidRPr="00036370">
              <w:rPr>
                <w:rFonts w:ascii="Times New Roman" w:hAnsi="Times New Roman" w:cs="Times New Roman"/>
                <w:color w:val="000000"/>
                <w:sz w:val="24"/>
                <w:szCs w:val="24"/>
              </w:rPr>
              <w:t>currículo</w:t>
            </w:r>
            <w:r w:rsidR="00956971" w:rsidRPr="00036370">
              <w:rPr>
                <w:rFonts w:ascii="Times New Roman" w:hAnsi="Times New Roman" w:cs="Times New Roman"/>
                <w:color w:val="000000"/>
                <w:sz w:val="24"/>
                <w:szCs w:val="24"/>
              </w:rPr>
              <w:t xml:space="preserve"> e </w:t>
            </w:r>
            <w:r w:rsidRPr="00036370">
              <w:rPr>
                <w:rFonts w:ascii="Times New Roman" w:hAnsi="Times New Roman" w:cs="Times New Roman"/>
                <w:color w:val="000000"/>
                <w:sz w:val="24"/>
                <w:szCs w:val="24"/>
              </w:rPr>
              <w:t>comprovações</w:t>
            </w:r>
            <w:r w:rsidR="00956971" w:rsidRPr="00036370">
              <w:rPr>
                <w:rFonts w:ascii="Times New Roman" w:hAnsi="Times New Roman" w:cs="Times New Roman"/>
                <w:color w:val="000000"/>
                <w:sz w:val="24"/>
                <w:szCs w:val="24"/>
              </w:rPr>
              <w:t xml:space="preserve"> enviadas juntamente com a proposta</w:t>
            </w:r>
            <w:sdt>
              <w:sdtPr>
                <w:rPr>
                  <w:rFonts w:ascii="Times New Roman" w:hAnsi="Times New Roman" w:cs="Times New Roman"/>
                  <w:sz w:val="24"/>
                  <w:szCs w:val="24"/>
                </w:rPr>
                <w:tag w:val="goog_rdk_17"/>
                <w:id w:val="-1116440027"/>
              </w:sdtPr>
              <w:sdtContent>
                <w:r w:rsidR="00956971" w:rsidRPr="00036370">
                  <w:rPr>
                    <w:rFonts w:ascii="Times New Roman" w:hAnsi="Times New Roman" w:cs="Times New Roman"/>
                    <w:color w:val="000000"/>
                    <w:sz w:val="24"/>
                    <w:szCs w:val="24"/>
                  </w:rPr>
                  <w:t>.</w:t>
                </w:r>
              </w:sdtContent>
            </w:sdt>
            <w:r w:rsidR="00956971" w:rsidRPr="00036370">
              <w:rPr>
                <w:rFonts w:ascii="Times New Roman" w:hAnsi="Times New Roman" w:cs="Times New Roman"/>
                <w:color w:val="000000"/>
                <w:sz w:val="24"/>
                <w:szCs w:val="24"/>
              </w:rPr>
              <w:t> </w:t>
            </w:r>
          </w:p>
        </w:tc>
        <w:tc>
          <w:tcPr>
            <w:tcW w:w="19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B434A7" w14:textId="7232C82D" w:rsidR="00956971" w:rsidRPr="00036370" w:rsidRDefault="00AB776E" w:rsidP="00581D6E">
            <w:pPr>
              <w:spacing w:before="120" w:after="120" w:line="240" w:lineRule="auto"/>
              <w:ind w:left="120" w:right="120"/>
              <w:jc w:val="center"/>
              <w:rPr>
                <w:rFonts w:ascii="Times New Roman" w:hAnsi="Times New Roman" w:cs="Times New Roman"/>
                <w:color w:val="000000"/>
                <w:sz w:val="24"/>
                <w:szCs w:val="24"/>
              </w:rPr>
            </w:pPr>
            <w:r>
              <w:rPr>
                <w:rFonts w:ascii="Times New Roman" w:hAnsi="Times New Roman" w:cs="Times New Roman"/>
                <w:color w:val="000000" w:themeColor="text1"/>
                <w:sz w:val="24"/>
                <w:szCs w:val="24"/>
              </w:rPr>
              <w:t>20</w:t>
            </w:r>
          </w:p>
        </w:tc>
      </w:tr>
      <w:tr w:rsidR="00956971" w:rsidRPr="00036370" w14:paraId="1E18B143" w14:textId="77777777" w:rsidTr="00956971">
        <w:tc>
          <w:tcPr>
            <w:tcW w:w="651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87B4D5" w14:textId="77777777" w:rsidR="00956971" w:rsidRPr="00036370" w:rsidRDefault="00956971" w:rsidP="00581D6E">
            <w:pPr>
              <w:spacing w:before="120" w:after="120" w:line="240" w:lineRule="auto"/>
              <w:ind w:left="120" w:right="120"/>
              <w:jc w:val="center"/>
              <w:rPr>
                <w:rFonts w:ascii="Times New Roman" w:hAnsi="Times New Roman" w:cs="Times New Roman"/>
                <w:color w:val="000000"/>
                <w:sz w:val="24"/>
                <w:szCs w:val="24"/>
              </w:rPr>
            </w:pPr>
            <w:r w:rsidRPr="00036370">
              <w:rPr>
                <w:rFonts w:ascii="Times New Roman" w:hAnsi="Times New Roman" w:cs="Times New Roman"/>
                <w:b/>
                <w:color w:val="000000"/>
                <w:sz w:val="24"/>
                <w:szCs w:val="24"/>
              </w:rPr>
              <w:t>PONTUAÇÃO TOTAL:</w:t>
            </w:r>
          </w:p>
        </w:tc>
        <w:tc>
          <w:tcPr>
            <w:tcW w:w="19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311C54" w14:textId="492272F8" w:rsidR="00956971" w:rsidRPr="00AB776E" w:rsidRDefault="00AB776E" w:rsidP="00581D6E">
            <w:pPr>
              <w:spacing w:before="120" w:after="120" w:line="240" w:lineRule="auto"/>
              <w:ind w:left="120" w:right="120"/>
              <w:jc w:val="center"/>
              <w:rPr>
                <w:rFonts w:ascii="Times New Roman" w:hAnsi="Times New Roman" w:cs="Times New Roman"/>
                <w:b/>
                <w:bCs/>
                <w:sz w:val="24"/>
                <w:szCs w:val="24"/>
              </w:rPr>
            </w:pPr>
            <w:r w:rsidRPr="00AB776E">
              <w:rPr>
                <w:rFonts w:ascii="Times New Roman" w:hAnsi="Times New Roman" w:cs="Times New Roman"/>
                <w:b/>
                <w:bCs/>
                <w:sz w:val="24"/>
                <w:szCs w:val="24"/>
              </w:rPr>
              <w:t xml:space="preserve">100 PONTOS </w:t>
            </w:r>
          </w:p>
        </w:tc>
      </w:tr>
    </w:tbl>
    <w:p w14:paraId="6412F038" w14:textId="77777777" w:rsidR="00956971" w:rsidRPr="00036370" w:rsidRDefault="00956971" w:rsidP="00956971">
      <w:pPr>
        <w:rPr>
          <w:rFonts w:ascii="Times New Roman" w:hAnsi="Times New Roman" w:cs="Times New Roman"/>
          <w:sz w:val="24"/>
          <w:szCs w:val="24"/>
        </w:rPr>
      </w:pPr>
    </w:p>
    <w:p w14:paraId="7911D193" w14:textId="77777777" w:rsidR="004104DD" w:rsidRDefault="004104DD" w:rsidP="004104DD">
      <w:pPr>
        <w:spacing w:after="0" w:line="240" w:lineRule="auto"/>
        <w:rPr>
          <w:sz w:val="24"/>
          <w:szCs w:val="24"/>
        </w:rPr>
      </w:pPr>
    </w:p>
    <w:p w14:paraId="7F9B313A" w14:textId="4895100B" w:rsidR="004104DD" w:rsidRPr="00036370" w:rsidRDefault="004104DD" w:rsidP="004104DD">
      <w:pPr>
        <w:numPr>
          <w:ilvl w:val="0"/>
          <w:numId w:val="5"/>
        </w:numPr>
        <w:spacing w:before="120" w:after="120" w:line="240" w:lineRule="auto"/>
        <w:ind w:left="840" w:right="120" w:firstLine="0"/>
        <w:jc w:val="both"/>
        <w:rPr>
          <w:rFonts w:ascii="Times New Roman" w:hAnsi="Times New Roman" w:cs="Times New Roman"/>
          <w:sz w:val="24"/>
          <w:szCs w:val="24"/>
        </w:rPr>
      </w:pPr>
      <w:r w:rsidRPr="00036370">
        <w:rPr>
          <w:rFonts w:ascii="Times New Roman" w:hAnsi="Times New Roman" w:cs="Times New Roman"/>
          <w:sz w:val="24"/>
          <w:szCs w:val="24"/>
        </w:rPr>
        <w:t>A pontuação final de cada candidatura será POR MÉDIA DAS NOTAS ATRIBUÍDAS INDIVIDUALMENTE POR CADA MEMBRO.</w:t>
      </w:r>
    </w:p>
    <w:p w14:paraId="196CC863" w14:textId="724FC600" w:rsidR="004104DD" w:rsidRPr="00036370" w:rsidRDefault="004104DD" w:rsidP="004104DD">
      <w:pPr>
        <w:numPr>
          <w:ilvl w:val="0"/>
          <w:numId w:val="5"/>
        </w:numPr>
        <w:spacing w:before="120" w:after="120" w:line="240" w:lineRule="auto"/>
        <w:ind w:left="840" w:right="120" w:firstLine="0"/>
        <w:jc w:val="both"/>
        <w:rPr>
          <w:rFonts w:ascii="Times New Roman" w:hAnsi="Times New Roman" w:cs="Times New Roman"/>
          <w:color w:val="000000"/>
          <w:sz w:val="24"/>
          <w:szCs w:val="24"/>
        </w:rPr>
      </w:pPr>
      <w:r w:rsidRPr="00036370">
        <w:rPr>
          <w:rFonts w:ascii="Times New Roman" w:hAnsi="Times New Roman" w:cs="Times New Roman"/>
          <w:color w:val="000000"/>
          <w:sz w:val="24"/>
          <w:szCs w:val="24"/>
        </w:rPr>
        <w:t xml:space="preserve">Em caso de empate, </w:t>
      </w:r>
      <w:r w:rsidR="004C0DCA" w:rsidRPr="00036370">
        <w:rPr>
          <w:rFonts w:ascii="Times New Roman" w:hAnsi="Times New Roman" w:cs="Times New Roman"/>
          <w:color w:val="000000"/>
          <w:sz w:val="24"/>
          <w:szCs w:val="24"/>
        </w:rPr>
        <w:t>serão</w:t>
      </w:r>
      <w:r w:rsidRPr="00036370">
        <w:rPr>
          <w:rFonts w:ascii="Times New Roman" w:hAnsi="Times New Roman" w:cs="Times New Roman"/>
          <w:color w:val="000000"/>
          <w:sz w:val="24"/>
          <w:szCs w:val="24"/>
        </w:rPr>
        <w:t xml:space="preserve"> utilizados para fins de </w:t>
      </w:r>
      <w:r w:rsidR="004C0DCA" w:rsidRPr="00036370">
        <w:rPr>
          <w:rFonts w:ascii="Times New Roman" w:hAnsi="Times New Roman" w:cs="Times New Roman"/>
          <w:color w:val="000000"/>
          <w:sz w:val="24"/>
          <w:szCs w:val="24"/>
        </w:rPr>
        <w:t>classificação</w:t>
      </w:r>
      <w:r w:rsidRPr="00036370">
        <w:rPr>
          <w:rFonts w:ascii="Times New Roman" w:hAnsi="Times New Roman" w:cs="Times New Roman"/>
          <w:color w:val="000000"/>
          <w:sz w:val="24"/>
          <w:szCs w:val="24"/>
        </w:rPr>
        <w:t xml:space="preserve"> dos projetos a maior nota nos critérios de acordo com a ordem abaixo definida: </w:t>
      </w:r>
      <w:r w:rsidR="004C0DCA">
        <w:rPr>
          <w:rFonts w:ascii="Times New Roman" w:hAnsi="Times New Roman" w:cs="Times New Roman"/>
          <w:color w:val="000000"/>
          <w:sz w:val="24"/>
          <w:szCs w:val="24"/>
        </w:rPr>
        <w:t>D, E,B,A,C</w:t>
      </w:r>
      <w:r w:rsidRPr="00036370">
        <w:rPr>
          <w:rFonts w:ascii="Times New Roman" w:hAnsi="Times New Roman" w:cs="Times New Roman"/>
          <w:color w:val="000000"/>
          <w:sz w:val="24"/>
          <w:szCs w:val="24"/>
        </w:rPr>
        <w:t>, respectivamente. </w:t>
      </w:r>
    </w:p>
    <w:p w14:paraId="7D50419F" w14:textId="471B76DF" w:rsidR="004104DD" w:rsidRPr="00036370" w:rsidRDefault="004104DD" w:rsidP="004104DD">
      <w:pPr>
        <w:numPr>
          <w:ilvl w:val="0"/>
          <w:numId w:val="5"/>
        </w:numPr>
        <w:spacing w:before="120" w:after="120" w:line="240" w:lineRule="auto"/>
        <w:ind w:left="840" w:right="120" w:firstLine="0"/>
        <w:jc w:val="both"/>
        <w:rPr>
          <w:rFonts w:ascii="Times New Roman" w:hAnsi="Times New Roman" w:cs="Times New Roman"/>
          <w:color w:val="000000"/>
          <w:sz w:val="24"/>
          <w:szCs w:val="24"/>
        </w:rPr>
      </w:pPr>
      <w:r w:rsidRPr="00036370">
        <w:rPr>
          <w:rFonts w:ascii="Times New Roman" w:hAnsi="Times New Roman" w:cs="Times New Roman"/>
          <w:color w:val="000000"/>
          <w:sz w:val="24"/>
          <w:szCs w:val="24"/>
        </w:rPr>
        <w:t>Caso nenhum dos critérios acima elencados seja capaz de promover o desempate</w:t>
      </w:r>
      <w:sdt>
        <w:sdtPr>
          <w:rPr>
            <w:rFonts w:ascii="Times New Roman" w:hAnsi="Times New Roman" w:cs="Times New Roman"/>
            <w:sz w:val="24"/>
            <w:szCs w:val="24"/>
          </w:rPr>
          <w:tag w:val="goog_rdk_21"/>
          <w:id w:val="1228574415"/>
        </w:sdtPr>
        <w:sdtContent>
          <w:r w:rsidRPr="00036370">
            <w:rPr>
              <w:rFonts w:ascii="Times New Roman" w:hAnsi="Times New Roman" w:cs="Times New Roman"/>
              <w:color w:val="000000"/>
              <w:sz w:val="24"/>
              <w:szCs w:val="24"/>
            </w:rPr>
            <w:t>,</w:t>
          </w:r>
        </w:sdtContent>
      </w:sdt>
      <w:r w:rsidRPr="00036370">
        <w:rPr>
          <w:rFonts w:ascii="Times New Roman" w:hAnsi="Times New Roman" w:cs="Times New Roman"/>
          <w:color w:val="000000"/>
          <w:sz w:val="24"/>
          <w:szCs w:val="24"/>
        </w:rPr>
        <w:t xml:space="preserve"> </w:t>
      </w:r>
      <w:r w:rsidR="004C0DCA" w:rsidRPr="00036370">
        <w:rPr>
          <w:rFonts w:ascii="Times New Roman" w:hAnsi="Times New Roman" w:cs="Times New Roman"/>
          <w:color w:val="000000"/>
          <w:sz w:val="24"/>
          <w:szCs w:val="24"/>
        </w:rPr>
        <w:t>serão</w:t>
      </w:r>
      <w:r w:rsidRPr="00036370">
        <w:rPr>
          <w:rFonts w:ascii="Times New Roman" w:hAnsi="Times New Roman" w:cs="Times New Roman"/>
          <w:color w:val="000000"/>
          <w:sz w:val="24"/>
          <w:szCs w:val="24"/>
        </w:rPr>
        <w:t xml:space="preserve"> adotados </w:t>
      </w:r>
      <w:r w:rsidR="004C0DCA" w:rsidRPr="00036370">
        <w:rPr>
          <w:rFonts w:ascii="Times New Roman" w:hAnsi="Times New Roman" w:cs="Times New Roman"/>
          <w:color w:val="000000"/>
          <w:sz w:val="24"/>
          <w:szCs w:val="24"/>
        </w:rPr>
        <w:t>critérios</w:t>
      </w:r>
      <w:r w:rsidRPr="00036370">
        <w:rPr>
          <w:rFonts w:ascii="Times New Roman" w:hAnsi="Times New Roman" w:cs="Times New Roman"/>
          <w:color w:val="000000"/>
          <w:sz w:val="24"/>
          <w:szCs w:val="24"/>
        </w:rPr>
        <w:t xml:space="preserve"> de desempate na ordem a seguir: </w:t>
      </w:r>
      <w:r w:rsidRPr="00036370">
        <w:rPr>
          <w:rFonts w:ascii="Times New Roman" w:hAnsi="Times New Roman" w:cs="Times New Roman"/>
          <w:color w:val="000000"/>
          <w:sz w:val="24"/>
          <w:szCs w:val="24"/>
        </w:rPr>
        <w:tab/>
        <w:t xml:space="preserve">PROPONENTE COM MAIOR IDADE. </w:t>
      </w:r>
    </w:p>
    <w:p w14:paraId="0AF271CB" w14:textId="7C044AE9" w:rsidR="004104DD" w:rsidRPr="00036370" w:rsidRDefault="004C0DCA" w:rsidP="004104DD">
      <w:pPr>
        <w:numPr>
          <w:ilvl w:val="0"/>
          <w:numId w:val="5"/>
        </w:numPr>
        <w:spacing w:before="120" w:after="120" w:line="240" w:lineRule="auto"/>
        <w:ind w:left="840" w:right="120" w:firstLine="0"/>
        <w:jc w:val="both"/>
        <w:rPr>
          <w:rFonts w:ascii="Times New Roman" w:hAnsi="Times New Roman" w:cs="Times New Roman"/>
          <w:color w:val="000000"/>
          <w:sz w:val="24"/>
          <w:szCs w:val="24"/>
        </w:rPr>
      </w:pPr>
      <w:r w:rsidRPr="00036370">
        <w:rPr>
          <w:rFonts w:ascii="Times New Roman" w:hAnsi="Times New Roman" w:cs="Times New Roman"/>
          <w:color w:val="000000"/>
          <w:sz w:val="24"/>
          <w:szCs w:val="24"/>
        </w:rPr>
        <w:t>Serão</w:t>
      </w:r>
      <w:r w:rsidR="004104DD" w:rsidRPr="00036370">
        <w:rPr>
          <w:rFonts w:ascii="Times New Roman" w:hAnsi="Times New Roman" w:cs="Times New Roman"/>
          <w:color w:val="000000"/>
          <w:sz w:val="24"/>
          <w:szCs w:val="24"/>
        </w:rPr>
        <w:t xml:space="preserve"> considerados aptos os projetos que receberem nota final igual ou superior a 60 pontos.</w:t>
      </w:r>
    </w:p>
    <w:p w14:paraId="12042422" w14:textId="77777777" w:rsidR="004104DD" w:rsidRPr="00036370" w:rsidRDefault="004104DD" w:rsidP="004104DD">
      <w:pPr>
        <w:numPr>
          <w:ilvl w:val="0"/>
          <w:numId w:val="5"/>
        </w:numPr>
        <w:spacing w:before="120" w:after="120" w:line="240" w:lineRule="auto"/>
        <w:ind w:left="840" w:right="120" w:firstLine="0"/>
        <w:jc w:val="both"/>
        <w:rPr>
          <w:rFonts w:ascii="Times New Roman" w:hAnsi="Times New Roman" w:cs="Times New Roman"/>
          <w:color w:val="000000"/>
          <w:sz w:val="24"/>
          <w:szCs w:val="24"/>
        </w:rPr>
      </w:pPr>
      <w:r w:rsidRPr="00036370">
        <w:rPr>
          <w:rFonts w:ascii="Times New Roman" w:hAnsi="Times New Roman" w:cs="Times New Roman"/>
          <w:color w:val="000000"/>
          <w:sz w:val="24"/>
          <w:szCs w:val="24"/>
        </w:rPr>
        <w:t>Serão desclassificados os projetos que:</w:t>
      </w:r>
    </w:p>
    <w:p w14:paraId="2593AE70" w14:textId="2D6AAAE8" w:rsidR="004104DD" w:rsidRPr="00036370" w:rsidRDefault="004104DD" w:rsidP="004104DD">
      <w:pPr>
        <w:spacing w:before="120" w:after="120" w:line="240" w:lineRule="auto"/>
        <w:ind w:left="1416" w:right="120"/>
        <w:jc w:val="both"/>
        <w:rPr>
          <w:rFonts w:ascii="Times New Roman" w:hAnsi="Times New Roman" w:cs="Times New Roman"/>
          <w:color w:val="000000"/>
          <w:sz w:val="24"/>
          <w:szCs w:val="24"/>
        </w:rPr>
      </w:pPr>
      <w:r w:rsidRPr="00036370">
        <w:rPr>
          <w:rFonts w:ascii="Times New Roman" w:hAnsi="Times New Roman" w:cs="Times New Roman"/>
          <w:color w:val="000000"/>
          <w:sz w:val="24"/>
          <w:szCs w:val="24"/>
        </w:rPr>
        <w:t>II - apresentem quaisquer formas de preconceito de origem, raça, etnia, gênero, cor, idade ou outras formas de discriminação</w:t>
      </w:r>
      <w:sdt>
        <w:sdtPr>
          <w:rPr>
            <w:rFonts w:ascii="Times New Roman" w:hAnsi="Times New Roman" w:cs="Times New Roman"/>
            <w:sz w:val="24"/>
            <w:szCs w:val="24"/>
          </w:rPr>
          <w:tag w:val="goog_rdk_22"/>
          <w:id w:val="84199131"/>
          <w:showingPlcHdr/>
        </w:sdtPr>
        <w:sdtContent>
          <w:r w:rsidR="009767A4" w:rsidRPr="00036370">
            <w:rPr>
              <w:rFonts w:ascii="Times New Roman" w:hAnsi="Times New Roman" w:cs="Times New Roman"/>
              <w:sz w:val="24"/>
              <w:szCs w:val="24"/>
            </w:rPr>
            <w:t xml:space="preserve">     </w:t>
          </w:r>
        </w:sdtContent>
      </w:sdt>
      <w:r w:rsidRPr="00036370">
        <w:rPr>
          <w:rFonts w:ascii="Times New Roman" w:hAnsi="Times New Roman" w:cs="Times New Roman"/>
          <w:color w:val="000000"/>
          <w:sz w:val="24"/>
          <w:szCs w:val="24"/>
        </w:rPr>
        <w:t>, com fundamento no disposto no </w:t>
      </w:r>
      <w:hyperlink r:id="rId10" w:anchor="art3iv">
        <w:r w:rsidRPr="00036370">
          <w:rPr>
            <w:rFonts w:ascii="Times New Roman" w:hAnsi="Times New Roman" w:cs="Times New Roman"/>
            <w:color w:val="000000"/>
            <w:sz w:val="24"/>
            <w:szCs w:val="24"/>
          </w:rPr>
          <w:t>inciso IV do caput do art. 3º da Constituição,</w:t>
        </w:r>
      </w:hyperlink>
      <w:r w:rsidRPr="00036370">
        <w:rPr>
          <w:rFonts w:ascii="Times New Roman" w:hAnsi="Times New Roman" w:cs="Times New Roman"/>
          <w:color w:val="000000"/>
          <w:sz w:val="24"/>
          <w:szCs w:val="24"/>
        </w:rPr>
        <w:t> garantidos o contraditório e a ampla defesa.</w:t>
      </w:r>
    </w:p>
    <w:p w14:paraId="2D97CAD1" w14:textId="77777777" w:rsidR="004104DD" w:rsidRPr="00036370" w:rsidRDefault="004104DD" w:rsidP="004104DD">
      <w:pPr>
        <w:numPr>
          <w:ilvl w:val="0"/>
          <w:numId w:val="6"/>
        </w:numPr>
        <w:spacing w:before="120" w:after="120" w:line="240" w:lineRule="auto"/>
        <w:ind w:left="840" w:right="120" w:firstLine="0"/>
        <w:jc w:val="both"/>
        <w:rPr>
          <w:rFonts w:ascii="Times New Roman" w:hAnsi="Times New Roman" w:cs="Times New Roman"/>
          <w:color w:val="000000"/>
          <w:sz w:val="24"/>
          <w:szCs w:val="24"/>
        </w:rPr>
      </w:pPr>
      <w:r w:rsidRPr="00036370">
        <w:rPr>
          <w:rFonts w:ascii="Times New Roman" w:hAnsi="Times New Roman" w:cs="Times New Roman"/>
          <w:color w:val="000000"/>
          <w:sz w:val="24"/>
          <w:szCs w:val="24"/>
        </w:rPr>
        <w:t>A falsidade de informações acarretará desclassificação, podendo ensejar, ainda, a aplicação de sanções administrativas ou criminais.</w:t>
      </w:r>
    </w:p>
    <w:p w14:paraId="334C7C62" w14:textId="77777777" w:rsidR="004104DD" w:rsidRDefault="004104DD" w:rsidP="004104DD"/>
    <w:p w14:paraId="5DF486B2" w14:textId="77777777" w:rsidR="004104DD" w:rsidRDefault="004104DD" w:rsidP="004104DD">
      <w:pPr>
        <w:spacing w:after="0" w:line="240" w:lineRule="auto"/>
        <w:rPr>
          <w:sz w:val="24"/>
          <w:szCs w:val="24"/>
        </w:rPr>
      </w:pPr>
    </w:p>
    <w:p w14:paraId="3B2B4365" w14:textId="77777777" w:rsidR="004C0DCA" w:rsidRDefault="004C0DCA" w:rsidP="00F45F9E">
      <w:pPr>
        <w:spacing w:after="120"/>
        <w:ind w:left="100"/>
        <w:jc w:val="center"/>
        <w:rPr>
          <w:rFonts w:ascii="Times New Roman" w:hAnsi="Times New Roman" w:cs="Times New Roman"/>
          <w:b/>
          <w:bCs/>
          <w:sz w:val="24"/>
          <w:szCs w:val="24"/>
        </w:rPr>
      </w:pPr>
    </w:p>
    <w:p w14:paraId="34F99672" w14:textId="77777777" w:rsidR="004C0DCA" w:rsidRDefault="004C0DCA" w:rsidP="004C0DCA">
      <w:pPr>
        <w:spacing w:after="120"/>
        <w:ind w:left="100"/>
        <w:jc w:val="center"/>
        <w:rPr>
          <w:rFonts w:ascii="Times New Roman" w:hAnsi="Times New Roman" w:cs="Times New Roman"/>
          <w:b/>
          <w:bCs/>
          <w:sz w:val="24"/>
          <w:szCs w:val="24"/>
        </w:rPr>
      </w:pPr>
    </w:p>
    <w:p w14:paraId="29FD411E" w14:textId="77777777" w:rsidR="004C0DCA" w:rsidRDefault="004C0DCA" w:rsidP="004C0DCA">
      <w:pPr>
        <w:spacing w:after="120"/>
        <w:ind w:left="100"/>
        <w:jc w:val="center"/>
        <w:rPr>
          <w:rFonts w:ascii="Times New Roman" w:hAnsi="Times New Roman" w:cs="Times New Roman"/>
          <w:b/>
          <w:bCs/>
          <w:sz w:val="24"/>
          <w:szCs w:val="24"/>
        </w:rPr>
      </w:pPr>
    </w:p>
    <w:p w14:paraId="7121FEF0" w14:textId="77777777" w:rsidR="004C0DCA" w:rsidRDefault="004C0DCA" w:rsidP="004C0DCA">
      <w:pPr>
        <w:spacing w:after="120"/>
        <w:ind w:left="100"/>
        <w:jc w:val="center"/>
        <w:rPr>
          <w:rFonts w:ascii="Times New Roman" w:hAnsi="Times New Roman" w:cs="Times New Roman"/>
          <w:b/>
          <w:bCs/>
          <w:sz w:val="24"/>
          <w:szCs w:val="24"/>
        </w:rPr>
      </w:pPr>
    </w:p>
    <w:p w14:paraId="2A81A838" w14:textId="77777777" w:rsidR="004C0DCA" w:rsidRDefault="004C0DCA" w:rsidP="004C0DCA">
      <w:pPr>
        <w:spacing w:after="120"/>
        <w:ind w:left="100"/>
        <w:jc w:val="center"/>
        <w:rPr>
          <w:rFonts w:ascii="Times New Roman" w:hAnsi="Times New Roman" w:cs="Times New Roman"/>
          <w:b/>
          <w:bCs/>
          <w:sz w:val="24"/>
          <w:szCs w:val="24"/>
        </w:rPr>
      </w:pPr>
    </w:p>
    <w:p w14:paraId="09C5EB65" w14:textId="77777777" w:rsidR="004C0DCA" w:rsidRDefault="004C0DCA" w:rsidP="004C0DCA">
      <w:pPr>
        <w:spacing w:after="120"/>
        <w:ind w:left="100"/>
        <w:jc w:val="center"/>
        <w:rPr>
          <w:rFonts w:ascii="Times New Roman" w:hAnsi="Times New Roman" w:cs="Times New Roman"/>
          <w:b/>
          <w:bCs/>
          <w:sz w:val="24"/>
          <w:szCs w:val="24"/>
        </w:rPr>
      </w:pPr>
    </w:p>
    <w:p w14:paraId="38DDC181" w14:textId="77777777" w:rsidR="004C0DCA" w:rsidRDefault="004C0DCA" w:rsidP="004C0DCA">
      <w:pPr>
        <w:spacing w:after="120"/>
        <w:ind w:left="100"/>
        <w:jc w:val="center"/>
        <w:rPr>
          <w:rFonts w:ascii="Times New Roman" w:hAnsi="Times New Roman" w:cs="Times New Roman"/>
          <w:b/>
          <w:bCs/>
          <w:sz w:val="24"/>
          <w:szCs w:val="24"/>
        </w:rPr>
      </w:pPr>
    </w:p>
    <w:p w14:paraId="19CD23FD" w14:textId="77777777" w:rsidR="004C0DCA" w:rsidRDefault="004C0DCA" w:rsidP="004C0DCA">
      <w:pPr>
        <w:spacing w:after="120"/>
        <w:ind w:left="100"/>
        <w:jc w:val="center"/>
        <w:rPr>
          <w:rFonts w:ascii="Times New Roman" w:hAnsi="Times New Roman" w:cs="Times New Roman"/>
          <w:b/>
          <w:bCs/>
          <w:sz w:val="24"/>
          <w:szCs w:val="24"/>
        </w:rPr>
      </w:pPr>
    </w:p>
    <w:p w14:paraId="515B0FA5" w14:textId="77777777" w:rsidR="004C0DCA" w:rsidRDefault="004C0DCA" w:rsidP="004C0DCA">
      <w:pPr>
        <w:spacing w:after="120"/>
        <w:ind w:left="100"/>
        <w:jc w:val="center"/>
        <w:rPr>
          <w:rFonts w:ascii="Times New Roman" w:hAnsi="Times New Roman" w:cs="Times New Roman"/>
          <w:b/>
          <w:bCs/>
          <w:sz w:val="24"/>
          <w:szCs w:val="24"/>
        </w:rPr>
      </w:pPr>
    </w:p>
    <w:p w14:paraId="590C631E" w14:textId="77777777" w:rsidR="004C0DCA" w:rsidRDefault="004C0DCA" w:rsidP="004C0DCA">
      <w:pPr>
        <w:spacing w:after="120"/>
        <w:ind w:left="100"/>
        <w:jc w:val="center"/>
        <w:rPr>
          <w:rFonts w:ascii="Times New Roman" w:hAnsi="Times New Roman" w:cs="Times New Roman"/>
          <w:b/>
          <w:bCs/>
          <w:sz w:val="24"/>
          <w:szCs w:val="24"/>
        </w:rPr>
      </w:pPr>
    </w:p>
    <w:p w14:paraId="7278FEC2" w14:textId="77777777" w:rsidR="004C0DCA" w:rsidRDefault="004C0DCA" w:rsidP="004C0DCA">
      <w:pPr>
        <w:spacing w:after="120"/>
        <w:ind w:left="100"/>
        <w:jc w:val="center"/>
        <w:rPr>
          <w:rFonts w:ascii="Times New Roman" w:hAnsi="Times New Roman" w:cs="Times New Roman"/>
          <w:b/>
          <w:bCs/>
          <w:sz w:val="24"/>
          <w:szCs w:val="24"/>
        </w:rPr>
      </w:pPr>
    </w:p>
    <w:p w14:paraId="6C33F8E4" w14:textId="77777777" w:rsidR="004C0DCA" w:rsidRDefault="004C0DCA" w:rsidP="004C0DCA">
      <w:pPr>
        <w:spacing w:after="120"/>
        <w:ind w:left="100"/>
        <w:jc w:val="center"/>
        <w:rPr>
          <w:rFonts w:ascii="Times New Roman" w:hAnsi="Times New Roman" w:cs="Times New Roman"/>
          <w:b/>
          <w:bCs/>
          <w:sz w:val="24"/>
          <w:szCs w:val="24"/>
        </w:rPr>
      </w:pPr>
    </w:p>
    <w:p w14:paraId="52DDA53E" w14:textId="77777777" w:rsidR="004C0DCA" w:rsidRDefault="004C0DCA" w:rsidP="004C0DCA">
      <w:pPr>
        <w:spacing w:after="120"/>
        <w:ind w:left="100"/>
        <w:jc w:val="center"/>
        <w:rPr>
          <w:rFonts w:ascii="Times New Roman" w:hAnsi="Times New Roman" w:cs="Times New Roman"/>
          <w:b/>
          <w:bCs/>
          <w:sz w:val="24"/>
          <w:szCs w:val="24"/>
        </w:rPr>
      </w:pPr>
    </w:p>
    <w:p w14:paraId="08610D74" w14:textId="77777777" w:rsidR="004C0DCA" w:rsidRDefault="004C0DCA" w:rsidP="004C0DCA">
      <w:pPr>
        <w:spacing w:after="120"/>
        <w:ind w:left="100"/>
        <w:jc w:val="center"/>
        <w:rPr>
          <w:rFonts w:ascii="Times New Roman" w:hAnsi="Times New Roman" w:cs="Times New Roman"/>
          <w:b/>
          <w:bCs/>
          <w:sz w:val="24"/>
          <w:szCs w:val="24"/>
        </w:rPr>
      </w:pPr>
    </w:p>
    <w:p w14:paraId="5AABAD2E" w14:textId="77777777" w:rsidR="004C0DCA" w:rsidRDefault="004C0DCA" w:rsidP="004C0DCA">
      <w:pPr>
        <w:spacing w:after="120"/>
        <w:ind w:left="100"/>
        <w:jc w:val="center"/>
        <w:rPr>
          <w:rFonts w:ascii="Times New Roman" w:hAnsi="Times New Roman" w:cs="Times New Roman"/>
          <w:b/>
          <w:bCs/>
          <w:sz w:val="24"/>
          <w:szCs w:val="24"/>
        </w:rPr>
      </w:pPr>
    </w:p>
    <w:p w14:paraId="6486D10E" w14:textId="77777777" w:rsidR="004C0DCA" w:rsidRDefault="004C0DCA" w:rsidP="004C0DCA">
      <w:pPr>
        <w:spacing w:after="120"/>
        <w:ind w:left="100"/>
        <w:jc w:val="center"/>
        <w:rPr>
          <w:rFonts w:ascii="Times New Roman" w:hAnsi="Times New Roman" w:cs="Times New Roman"/>
          <w:b/>
          <w:bCs/>
          <w:sz w:val="24"/>
          <w:szCs w:val="24"/>
        </w:rPr>
      </w:pPr>
    </w:p>
    <w:p w14:paraId="0CE23693" w14:textId="77777777" w:rsidR="004C0DCA" w:rsidRDefault="004C0DCA" w:rsidP="004C0DCA">
      <w:pPr>
        <w:spacing w:after="120"/>
        <w:ind w:left="100"/>
        <w:jc w:val="center"/>
        <w:rPr>
          <w:rFonts w:ascii="Times New Roman" w:hAnsi="Times New Roman" w:cs="Times New Roman"/>
          <w:b/>
          <w:bCs/>
          <w:sz w:val="24"/>
          <w:szCs w:val="24"/>
        </w:rPr>
      </w:pPr>
    </w:p>
    <w:p w14:paraId="66F10AC1" w14:textId="230EE133" w:rsidR="00F45F9E" w:rsidRPr="00036370" w:rsidRDefault="00F45F9E" w:rsidP="004C0DCA">
      <w:pPr>
        <w:spacing w:after="120"/>
        <w:ind w:left="100"/>
        <w:jc w:val="center"/>
        <w:rPr>
          <w:rFonts w:ascii="Times New Roman" w:hAnsi="Times New Roman" w:cs="Times New Roman"/>
          <w:b/>
          <w:bCs/>
          <w:sz w:val="24"/>
          <w:szCs w:val="24"/>
        </w:rPr>
      </w:pPr>
      <w:r w:rsidRPr="00036370">
        <w:rPr>
          <w:rFonts w:ascii="Times New Roman" w:hAnsi="Times New Roman" w:cs="Times New Roman"/>
          <w:b/>
          <w:bCs/>
          <w:sz w:val="24"/>
          <w:szCs w:val="24"/>
        </w:rPr>
        <w:lastRenderedPageBreak/>
        <w:t>ANEXO IV</w:t>
      </w:r>
    </w:p>
    <w:p w14:paraId="118BA98F" w14:textId="359A7259" w:rsidR="00F45F9E" w:rsidRPr="00036370" w:rsidRDefault="00F45F9E" w:rsidP="00F45F9E">
      <w:pPr>
        <w:spacing w:after="120"/>
        <w:ind w:left="100"/>
        <w:jc w:val="center"/>
        <w:rPr>
          <w:rFonts w:ascii="Times New Roman" w:hAnsi="Times New Roman" w:cs="Times New Roman"/>
          <w:b/>
          <w:bCs/>
          <w:sz w:val="24"/>
          <w:szCs w:val="24"/>
        </w:rPr>
      </w:pPr>
      <w:r w:rsidRPr="00036370">
        <w:rPr>
          <w:rFonts w:ascii="Times New Roman" w:hAnsi="Times New Roman" w:cs="Times New Roman"/>
          <w:b/>
          <w:bCs/>
          <w:sz w:val="24"/>
          <w:szCs w:val="24"/>
        </w:rPr>
        <w:t xml:space="preserve">TERMO DE </w:t>
      </w:r>
      <w:r w:rsidR="00E15A8B" w:rsidRPr="00036370">
        <w:rPr>
          <w:rFonts w:ascii="Times New Roman" w:hAnsi="Times New Roman" w:cs="Times New Roman"/>
          <w:b/>
          <w:bCs/>
          <w:sz w:val="24"/>
          <w:szCs w:val="24"/>
        </w:rPr>
        <w:t>BOLSA</w:t>
      </w:r>
      <w:r w:rsidRPr="00036370">
        <w:rPr>
          <w:rFonts w:ascii="Times New Roman" w:hAnsi="Times New Roman" w:cs="Times New Roman"/>
          <w:b/>
          <w:bCs/>
          <w:sz w:val="24"/>
          <w:szCs w:val="24"/>
        </w:rPr>
        <w:t xml:space="preserve"> CULTURAL</w:t>
      </w:r>
    </w:p>
    <w:p w14:paraId="6B1F0339" w14:textId="77777777" w:rsidR="00F45F9E" w:rsidRPr="00036370" w:rsidRDefault="00F45F9E" w:rsidP="00F45F9E">
      <w:pPr>
        <w:spacing w:after="120"/>
        <w:ind w:left="100"/>
        <w:jc w:val="both"/>
        <w:rPr>
          <w:rFonts w:ascii="Times New Roman" w:hAnsi="Times New Roman" w:cs="Times New Roman"/>
          <w:sz w:val="24"/>
          <w:szCs w:val="24"/>
        </w:rPr>
      </w:pPr>
    </w:p>
    <w:p w14:paraId="5FD05341" w14:textId="77777777" w:rsidR="00F45F9E" w:rsidRPr="00036370" w:rsidRDefault="00F45F9E" w:rsidP="00F45F9E">
      <w:pPr>
        <w:spacing w:after="120"/>
        <w:ind w:left="100"/>
        <w:jc w:val="both"/>
        <w:rPr>
          <w:rFonts w:ascii="Times New Roman" w:hAnsi="Times New Roman" w:cs="Times New Roman"/>
          <w:sz w:val="24"/>
          <w:szCs w:val="24"/>
        </w:rPr>
      </w:pPr>
    </w:p>
    <w:p w14:paraId="0D009499" w14:textId="1413F044" w:rsidR="00F45F9E" w:rsidRPr="00036370" w:rsidRDefault="00F45F9E" w:rsidP="00F45F9E">
      <w:pPr>
        <w:spacing w:after="120"/>
        <w:ind w:left="100"/>
        <w:jc w:val="both"/>
        <w:rPr>
          <w:rFonts w:ascii="Times New Roman" w:hAnsi="Times New Roman" w:cs="Times New Roman"/>
          <w:sz w:val="24"/>
          <w:szCs w:val="24"/>
        </w:rPr>
      </w:pPr>
      <w:r w:rsidRPr="00036370">
        <w:rPr>
          <w:rFonts w:ascii="Times New Roman" w:hAnsi="Times New Roman" w:cs="Times New Roman"/>
          <w:sz w:val="24"/>
          <w:szCs w:val="24"/>
        </w:rPr>
        <w:t>TERMO DE BOLSA CULTURAL Nº [INDICAR NÚMERO do projeto]/2026 TENDO POR OBJETO A CONCESSÃO DE BOLSAS CULTURAIS CONTEMPLADAS PELO EDITAL Nº01/2026</w:t>
      </w:r>
      <w:r w:rsidRPr="00036370">
        <w:rPr>
          <w:rFonts w:ascii="Times New Roman" w:hAnsi="Times New Roman" w:cs="Times New Roman"/>
          <w:i/>
          <w:iCs/>
          <w:sz w:val="24"/>
          <w:szCs w:val="24"/>
        </w:rPr>
        <w:t>,</w:t>
      </w:r>
      <w:r w:rsidRPr="00036370">
        <w:rPr>
          <w:rFonts w:ascii="Times New Roman" w:hAnsi="Times New Roman" w:cs="Times New Roman"/>
          <w:sz w:val="24"/>
          <w:szCs w:val="24"/>
        </w:rPr>
        <w:t xml:space="preserve"> NOS TERMOS DA LEI Nº 14.399/2022 (PNAB), DA LEI Nº 14.903/2024 (MARCO REGULATÓRIO DO FOMENTO À CULTURA), DO DECRETO N. 11.740/2023 (DECRETO PNAB) E DO DECRETO Nº 11.453/2023 (DECRETO DE FOMENTO).</w:t>
      </w:r>
    </w:p>
    <w:p w14:paraId="6A5156A2" w14:textId="77777777" w:rsidR="00F45F9E" w:rsidRPr="00036370" w:rsidRDefault="00F45F9E" w:rsidP="00F45F9E">
      <w:pPr>
        <w:spacing w:after="100"/>
        <w:ind w:left="100"/>
        <w:jc w:val="both"/>
        <w:rPr>
          <w:rFonts w:ascii="Times New Roman" w:hAnsi="Times New Roman" w:cs="Times New Roman"/>
          <w:sz w:val="24"/>
          <w:szCs w:val="24"/>
        </w:rPr>
      </w:pPr>
    </w:p>
    <w:p w14:paraId="4D756B04" w14:textId="77777777" w:rsidR="00F45F9E" w:rsidRPr="00036370" w:rsidRDefault="00F45F9E" w:rsidP="00F45F9E">
      <w:pPr>
        <w:spacing w:after="100"/>
        <w:ind w:left="100"/>
        <w:jc w:val="both"/>
        <w:rPr>
          <w:rFonts w:ascii="Times New Roman" w:hAnsi="Times New Roman" w:cs="Times New Roman"/>
          <w:b/>
          <w:bCs/>
          <w:sz w:val="24"/>
          <w:szCs w:val="24"/>
        </w:rPr>
      </w:pPr>
      <w:r w:rsidRPr="00036370">
        <w:rPr>
          <w:rFonts w:ascii="Times New Roman" w:hAnsi="Times New Roman" w:cs="Times New Roman"/>
          <w:b/>
          <w:bCs/>
          <w:sz w:val="24"/>
          <w:szCs w:val="24"/>
        </w:rPr>
        <w:t>1. PARTES</w:t>
      </w:r>
    </w:p>
    <w:p w14:paraId="2C9758AA" w14:textId="5488F22B" w:rsidR="00F45F9E" w:rsidRPr="00036370" w:rsidRDefault="00F45F9E"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1.1 O</w:t>
      </w:r>
      <w:r w:rsidRPr="00036370">
        <w:rPr>
          <w:rFonts w:ascii="Times New Roman" w:hAnsi="Times New Roman" w:cs="Times New Roman"/>
          <w:color w:val="FF0000"/>
          <w:sz w:val="24"/>
          <w:szCs w:val="24"/>
        </w:rPr>
        <w:t xml:space="preserve"> </w:t>
      </w:r>
      <w:r w:rsidRPr="00036370">
        <w:rPr>
          <w:rFonts w:ascii="Times New Roman" w:hAnsi="Times New Roman" w:cs="Times New Roman"/>
          <w:sz w:val="24"/>
          <w:szCs w:val="24"/>
        </w:rPr>
        <w:t>município de Sacramento, neste ato representado pelo Secretário de Cultura, Senhor Luiz Alberto da Silva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Bolsa Cultural, de acordo com as seguintes condições:</w:t>
      </w:r>
    </w:p>
    <w:p w14:paraId="45312DED" w14:textId="77777777" w:rsidR="00F45F9E" w:rsidRPr="00036370" w:rsidRDefault="00F45F9E" w:rsidP="00F45F9E">
      <w:pPr>
        <w:spacing w:after="100"/>
        <w:ind w:left="100"/>
        <w:jc w:val="both"/>
        <w:rPr>
          <w:rFonts w:ascii="Times New Roman" w:hAnsi="Times New Roman" w:cs="Times New Roman"/>
          <w:b/>
          <w:bCs/>
          <w:sz w:val="24"/>
          <w:szCs w:val="24"/>
        </w:rPr>
      </w:pPr>
      <w:r w:rsidRPr="00036370">
        <w:rPr>
          <w:rFonts w:ascii="Times New Roman" w:hAnsi="Times New Roman" w:cs="Times New Roman"/>
          <w:b/>
          <w:bCs/>
          <w:sz w:val="24"/>
          <w:szCs w:val="24"/>
        </w:rPr>
        <w:t>2. PROCEDIMENTO</w:t>
      </w:r>
    </w:p>
    <w:p w14:paraId="0ABBB178" w14:textId="6679053D" w:rsidR="00F45F9E" w:rsidRPr="00036370" w:rsidRDefault="00F45F9E" w:rsidP="00F45F9E">
      <w:pPr>
        <w:spacing w:after="120"/>
        <w:ind w:left="100"/>
        <w:jc w:val="both"/>
        <w:rPr>
          <w:rFonts w:ascii="Times New Roman" w:hAnsi="Times New Roman" w:cs="Times New Roman"/>
          <w:sz w:val="24"/>
          <w:szCs w:val="24"/>
        </w:rPr>
      </w:pPr>
      <w:r w:rsidRPr="00036370">
        <w:rPr>
          <w:rFonts w:ascii="Times New Roman" w:hAnsi="Times New Roman" w:cs="Times New Roman"/>
          <w:sz w:val="24"/>
          <w:szCs w:val="24"/>
        </w:rPr>
        <w:t>2.1 Este Termo de Bolsa Cultural é instrumento da modalidade de fomento à concessão de bolsas culturais, celebrado com agente cultural selecionado nos termos da LEI Nº 14.399/2022 (PNAB), da LEI Nº 14.903/2024 (Marco regulatório do fomento à cultura), do DECRETO N. 11.740/2023 (DECRETO PNAB) e do DECRETO Nº 11.453/2023 (DECRETO DE FOMENTO).</w:t>
      </w:r>
    </w:p>
    <w:p w14:paraId="5D94104C" w14:textId="77777777" w:rsidR="00F45F9E" w:rsidRPr="00036370" w:rsidRDefault="00F45F9E" w:rsidP="00F45F9E">
      <w:pPr>
        <w:spacing w:after="100"/>
        <w:ind w:left="100"/>
        <w:jc w:val="both"/>
        <w:rPr>
          <w:rFonts w:ascii="Times New Roman" w:hAnsi="Times New Roman" w:cs="Times New Roman"/>
          <w:b/>
          <w:bCs/>
          <w:sz w:val="24"/>
          <w:szCs w:val="24"/>
        </w:rPr>
      </w:pPr>
      <w:r w:rsidRPr="00036370">
        <w:rPr>
          <w:rFonts w:ascii="Times New Roman" w:hAnsi="Times New Roman" w:cs="Times New Roman"/>
          <w:b/>
          <w:bCs/>
          <w:sz w:val="24"/>
          <w:szCs w:val="24"/>
        </w:rPr>
        <w:t>3. OBJETO</w:t>
      </w:r>
    </w:p>
    <w:p w14:paraId="14422D4C" w14:textId="303F1506" w:rsidR="00F45F9E" w:rsidRPr="00036370" w:rsidRDefault="00F45F9E"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 xml:space="preserve">3.1. Este Termo de Bolsa Cultural tem por objeto a concessão de bolsa cultural [INDICAR NOME DO PROJETO], contemplado no conforme processo administrativo nº [INDICAR NÚMERO DO PROCESSO]. </w:t>
      </w:r>
    </w:p>
    <w:p w14:paraId="49D06F7C" w14:textId="77777777" w:rsidR="00F45F9E" w:rsidRPr="00036370" w:rsidRDefault="00F45F9E" w:rsidP="00F45F9E">
      <w:pPr>
        <w:spacing w:after="100"/>
        <w:ind w:left="100"/>
        <w:jc w:val="both"/>
        <w:rPr>
          <w:rFonts w:ascii="Times New Roman" w:hAnsi="Times New Roman" w:cs="Times New Roman"/>
          <w:b/>
          <w:bCs/>
          <w:sz w:val="24"/>
          <w:szCs w:val="24"/>
        </w:rPr>
      </w:pPr>
      <w:r w:rsidRPr="00036370">
        <w:rPr>
          <w:rFonts w:ascii="Times New Roman" w:hAnsi="Times New Roman" w:cs="Times New Roman"/>
          <w:b/>
          <w:bCs/>
          <w:sz w:val="24"/>
          <w:szCs w:val="24"/>
        </w:rPr>
        <w:t xml:space="preserve">4. RECURSOS FINANCEIROS </w:t>
      </w:r>
    </w:p>
    <w:p w14:paraId="5C51CEB2" w14:textId="77777777" w:rsidR="00F45F9E" w:rsidRPr="00036370" w:rsidRDefault="00F45F9E"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4.1. Os recursos financeiros para a execução do presente termo totalizam o montante de R$ [INDICAR VALOR EM NÚMERO ARÁBICO] ([INDICAR VALOR POR EXTENSO] reais).</w:t>
      </w:r>
    </w:p>
    <w:p w14:paraId="49737D06" w14:textId="77777777" w:rsidR="00F45F9E" w:rsidRPr="00036370" w:rsidRDefault="00F45F9E"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4.2. Serão transferidos à conta do(a) AGENTE CULTURAL, especialmente aberta no [NOME DO BANCO], Agência [INDICAR AGÊNCIA], Conta Corrente nº [INDICAR CONTA], para recebimento e movimentação.</w:t>
      </w:r>
    </w:p>
    <w:p w14:paraId="196984EC" w14:textId="77777777" w:rsidR="00F45F9E" w:rsidRPr="00036370" w:rsidRDefault="00F45F9E" w:rsidP="00F45F9E">
      <w:pPr>
        <w:spacing w:after="100"/>
        <w:ind w:left="100"/>
        <w:jc w:val="both"/>
        <w:rPr>
          <w:rFonts w:ascii="Times New Roman" w:hAnsi="Times New Roman" w:cs="Times New Roman"/>
          <w:b/>
          <w:bCs/>
          <w:sz w:val="24"/>
          <w:szCs w:val="24"/>
        </w:rPr>
      </w:pPr>
    </w:p>
    <w:p w14:paraId="749737B3" w14:textId="77777777" w:rsidR="00F45F9E" w:rsidRPr="00036370" w:rsidRDefault="00F45F9E" w:rsidP="00F45F9E">
      <w:pPr>
        <w:spacing w:after="100"/>
        <w:ind w:left="100"/>
        <w:jc w:val="both"/>
        <w:rPr>
          <w:rFonts w:ascii="Times New Roman" w:hAnsi="Times New Roman" w:cs="Times New Roman"/>
          <w:b/>
          <w:bCs/>
          <w:sz w:val="24"/>
          <w:szCs w:val="24"/>
        </w:rPr>
      </w:pPr>
    </w:p>
    <w:p w14:paraId="0B4D51E3" w14:textId="77777777" w:rsidR="00036370" w:rsidRDefault="00036370" w:rsidP="00F45F9E">
      <w:pPr>
        <w:spacing w:after="100"/>
        <w:ind w:left="100"/>
        <w:jc w:val="both"/>
        <w:rPr>
          <w:rFonts w:ascii="Times New Roman" w:hAnsi="Times New Roman" w:cs="Times New Roman"/>
          <w:b/>
          <w:bCs/>
          <w:sz w:val="24"/>
          <w:szCs w:val="24"/>
        </w:rPr>
      </w:pPr>
    </w:p>
    <w:p w14:paraId="6E901A68" w14:textId="0095BBAB" w:rsidR="00F45F9E" w:rsidRPr="00036370" w:rsidRDefault="00F45F9E" w:rsidP="00F45F9E">
      <w:pPr>
        <w:spacing w:after="100"/>
        <w:ind w:left="100"/>
        <w:jc w:val="both"/>
        <w:rPr>
          <w:rFonts w:ascii="Times New Roman" w:hAnsi="Times New Roman" w:cs="Times New Roman"/>
          <w:b/>
          <w:bCs/>
          <w:sz w:val="24"/>
          <w:szCs w:val="24"/>
        </w:rPr>
      </w:pPr>
      <w:r w:rsidRPr="00036370">
        <w:rPr>
          <w:rFonts w:ascii="Times New Roman" w:hAnsi="Times New Roman" w:cs="Times New Roman"/>
          <w:b/>
          <w:bCs/>
          <w:sz w:val="24"/>
          <w:szCs w:val="24"/>
        </w:rPr>
        <w:lastRenderedPageBreak/>
        <w:t>5. APLICAÇÃO DOS RECURSOS</w:t>
      </w:r>
    </w:p>
    <w:p w14:paraId="2951EFB5" w14:textId="77777777" w:rsidR="00F45F9E" w:rsidRPr="00036370" w:rsidRDefault="00F45F9E"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5.1 Os rendimentos de ativos financeiros poderão ser aplicados para o alcance do objeto, sem a necessidade de autorização prévia.</w:t>
      </w:r>
    </w:p>
    <w:p w14:paraId="4765CA32" w14:textId="77777777" w:rsidR="00F45F9E" w:rsidRPr="00036370" w:rsidRDefault="00F45F9E" w:rsidP="00F45F9E">
      <w:pPr>
        <w:spacing w:after="100"/>
        <w:ind w:left="100"/>
        <w:jc w:val="both"/>
        <w:rPr>
          <w:rFonts w:ascii="Times New Roman" w:hAnsi="Times New Roman" w:cs="Times New Roman"/>
          <w:b/>
          <w:bCs/>
          <w:sz w:val="24"/>
          <w:szCs w:val="24"/>
        </w:rPr>
      </w:pPr>
      <w:r w:rsidRPr="00036370">
        <w:rPr>
          <w:rFonts w:ascii="Times New Roman" w:hAnsi="Times New Roman" w:cs="Times New Roman"/>
          <w:b/>
          <w:bCs/>
          <w:sz w:val="24"/>
          <w:szCs w:val="24"/>
        </w:rPr>
        <w:t>6. OBRIGAÇÕES</w:t>
      </w:r>
    </w:p>
    <w:p w14:paraId="270AB908" w14:textId="3EE4BDD8" w:rsidR="00F45F9E" w:rsidRPr="00036370" w:rsidRDefault="00F45F9E" w:rsidP="00F45F9E">
      <w:pPr>
        <w:spacing w:after="100"/>
        <w:ind w:left="100"/>
        <w:jc w:val="both"/>
        <w:rPr>
          <w:rFonts w:ascii="Times New Roman" w:hAnsi="Times New Roman" w:cs="Times New Roman"/>
          <w:color w:val="FF0000"/>
          <w:sz w:val="24"/>
          <w:szCs w:val="24"/>
        </w:rPr>
      </w:pPr>
      <w:r w:rsidRPr="00036370">
        <w:rPr>
          <w:rFonts w:ascii="Times New Roman" w:hAnsi="Times New Roman" w:cs="Times New Roman"/>
          <w:sz w:val="24"/>
          <w:szCs w:val="24"/>
        </w:rPr>
        <w:t>6.1 São obrigações do/da Prefeitura Municipal de Sacramento, por meio da Secretária Municipal de Cultura:</w:t>
      </w:r>
    </w:p>
    <w:p w14:paraId="61692BB7" w14:textId="77777777" w:rsidR="00F45F9E" w:rsidRPr="00036370" w:rsidRDefault="00F45F9E"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 xml:space="preserve">I) transferir os recursos ao(a) AGENTE CULTURAL; </w:t>
      </w:r>
    </w:p>
    <w:p w14:paraId="1ABEF415" w14:textId="77777777" w:rsidR="00F45F9E" w:rsidRPr="00036370" w:rsidRDefault="00F45F9E"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 xml:space="preserve">II) orientar o(a) AGENTE CULTURAL sobre o procedimento para a prestação de informações dos recursos concedidos; </w:t>
      </w:r>
    </w:p>
    <w:p w14:paraId="2AA692FC" w14:textId="6C821614" w:rsidR="00F45F9E" w:rsidRPr="00036370" w:rsidRDefault="00F45F9E"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III) analisar e emitir parecer sobre o</w:t>
      </w:r>
      <w:r w:rsidR="00E705CA" w:rsidRPr="00036370">
        <w:rPr>
          <w:rFonts w:ascii="Times New Roman" w:hAnsi="Times New Roman" w:cs="Times New Roman"/>
          <w:sz w:val="24"/>
          <w:szCs w:val="24"/>
        </w:rPr>
        <w:t xml:space="preserve"> Relatório do Bolsista. </w:t>
      </w:r>
    </w:p>
    <w:p w14:paraId="36EBF67D" w14:textId="77777777" w:rsidR="00F45F9E" w:rsidRPr="00036370" w:rsidRDefault="00F45F9E"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 xml:space="preserve">6.2 São obrigações do(a) AGENTE CULTURAL: </w:t>
      </w:r>
    </w:p>
    <w:p w14:paraId="155BEBAF" w14:textId="2BF01249" w:rsidR="00F45F9E" w:rsidRPr="00036370" w:rsidRDefault="00F45F9E"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 xml:space="preserve">I) </w:t>
      </w:r>
      <w:r w:rsidR="00E705CA" w:rsidRPr="00036370">
        <w:rPr>
          <w:rFonts w:ascii="Times New Roman" w:hAnsi="Times New Roman" w:cs="Times New Roman"/>
          <w:sz w:val="24"/>
          <w:szCs w:val="24"/>
        </w:rPr>
        <w:t>Executar o projeto da Bolsa Cultural, que constitui o encargo</w:t>
      </w:r>
      <w:r w:rsidRPr="00036370">
        <w:rPr>
          <w:rFonts w:ascii="Times New Roman" w:hAnsi="Times New Roman" w:cs="Times New Roman"/>
          <w:sz w:val="24"/>
          <w:szCs w:val="24"/>
        </w:rPr>
        <w:t xml:space="preserve">; </w:t>
      </w:r>
    </w:p>
    <w:p w14:paraId="3895032B" w14:textId="515A7B7B" w:rsidR="00F45F9E" w:rsidRPr="00036370" w:rsidRDefault="00F45F9E" w:rsidP="00E705CA">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 xml:space="preserve">II) </w:t>
      </w:r>
      <w:r w:rsidR="00E705CA" w:rsidRPr="00036370">
        <w:rPr>
          <w:rFonts w:ascii="Times New Roman" w:hAnsi="Times New Roman" w:cs="Times New Roman"/>
          <w:sz w:val="24"/>
          <w:szCs w:val="24"/>
        </w:rPr>
        <w:t>Ao final da execução, apresentar Relatório de Bolsista, no prazo máximo de 60 dias corridos contados do término da vigência do Termo de Bolsa Cultural</w:t>
      </w:r>
      <w:r w:rsidRPr="00036370">
        <w:rPr>
          <w:rFonts w:ascii="Times New Roman" w:hAnsi="Times New Roman" w:cs="Times New Roman"/>
          <w:sz w:val="24"/>
          <w:szCs w:val="24"/>
        </w:rPr>
        <w:t xml:space="preserve">; </w:t>
      </w:r>
    </w:p>
    <w:p w14:paraId="32B93A01" w14:textId="34B0DA9C" w:rsidR="00F45F9E" w:rsidRPr="00036370" w:rsidRDefault="00E705CA"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III</w:t>
      </w:r>
      <w:r w:rsidR="00F45F9E" w:rsidRPr="00036370">
        <w:rPr>
          <w:rFonts w:ascii="Times New Roman" w:hAnsi="Times New Roman" w:cs="Times New Roman"/>
          <w:sz w:val="24"/>
          <w:szCs w:val="24"/>
        </w:rPr>
        <w:t>) atender a qualquer solicitação regular feita pel</w:t>
      </w:r>
      <w:r w:rsidRPr="00036370">
        <w:rPr>
          <w:rFonts w:ascii="Times New Roman" w:hAnsi="Times New Roman" w:cs="Times New Roman"/>
          <w:sz w:val="24"/>
          <w:szCs w:val="24"/>
        </w:rPr>
        <w:t xml:space="preserve">a Secretária de Cultura, no prazo de 3 dias </w:t>
      </w:r>
      <w:r w:rsidR="00F45F9E" w:rsidRPr="00036370">
        <w:rPr>
          <w:rFonts w:ascii="Times New Roman" w:hAnsi="Times New Roman" w:cs="Times New Roman"/>
          <w:sz w:val="24"/>
          <w:szCs w:val="24"/>
        </w:rPr>
        <w:t>a contar do recebimento da notificação</w:t>
      </w:r>
      <w:r w:rsidRPr="00036370">
        <w:rPr>
          <w:rFonts w:ascii="Times New Roman" w:hAnsi="Times New Roman" w:cs="Times New Roman"/>
          <w:sz w:val="24"/>
          <w:szCs w:val="24"/>
        </w:rPr>
        <w:t xml:space="preserve">, que pode se dar por via telefônica, mensagem eletrônica ou ainda pelo </w:t>
      </w:r>
      <w:proofErr w:type="spellStart"/>
      <w:r w:rsidRPr="00036370">
        <w:rPr>
          <w:rFonts w:ascii="Times New Roman" w:hAnsi="Times New Roman" w:cs="Times New Roman"/>
          <w:sz w:val="24"/>
          <w:szCs w:val="24"/>
        </w:rPr>
        <w:t>email</w:t>
      </w:r>
      <w:proofErr w:type="spellEnd"/>
      <w:r w:rsidRPr="00036370">
        <w:rPr>
          <w:rFonts w:ascii="Times New Roman" w:hAnsi="Times New Roman" w:cs="Times New Roman"/>
          <w:sz w:val="24"/>
          <w:szCs w:val="24"/>
        </w:rPr>
        <w:t xml:space="preserve"> arquivo.</w:t>
      </w:r>
      <w:proofErr w:type="spellStart"/>
      <w:r w:rsidRPr="00036370">
        <w:rPr>
          <w:rFonts w:ascii="Times New Roman" w:hAnsi="Times New Roman" w:cs="Times New Roman"/>
          <w:sz w:val="24"/>
          <w:szCs w:val="24"/>
        </w:rPr>
        <w:t>publico</w:t>
      </w:r>
      <w:proofErr w:type="spellEnd"/>
      <w:r w:rsidRPr="00036370">
        <w:rPr>
          <w:rFonts w:ascii="Times New Roman" w:hAnsi="Times New Roman" w:cs="Times New Roman"/>
          <w:sz w:val="24"/>
          <w:szCs w:val="24"/>
        </w:rPr>
        <w:t>@sacramento.mg.gov.br</w:t>
      </w:r>
    </w:p>
    <w:p w14:paraId="06F2F655" w14:textId="4EFE96AC" w:rsidR="00F45F9E" w:rsidRPr="00036370" w:rsidRDefault="00E705CA"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IV</w:t>
      </w:r>
      <w:r w:rsidR="00F45F9E" w:rsidRPr="00036370">
        <w:rPr>
          <w:rFonts w:ascii="Times New Roman" w:hAnsi="Times New Roman" w:cs="Times New Roman"/>
          <w:sz w:val="24"/>
          <w:szCs w:val="24"/>
        </w:rPr>
        <w:t xml:space="preserve">)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w:t>
      </w:r>
      <w:r w:rsidR="00F45F9E" w:rsidRPr="00036370">
        <w:rPr>
          <w:rFonts w:ascii="Times New Roman" w:hAnsi="Times New Roman" w:cs="Times New Roman"/>
          <w:sz w:val="24"/>
          <w:szCs w:val="24"/>
          <w:highlight w:val="yellow"/>
        </w:rPr>
        <w:t>observando as vedações existentes na Lei nº 9.504/1997 (Lei das Eleições) nos três meses que antecedem as eleições;</w:t>
      </w:r>
    </w:p>
    <w:p w14:paraId="16A9DB71" w14:textId="4018EC1C" w:rsidR="00F45F9E" w:rsidRPr="00036370" w:rsidRDefault="00E705CA" w:rsidP="00E705CA">
      <w:pPr>
        <w:spacing w:after="100"/>
        <w:ind w:left="100"/>
        <w:jc w:val="both"/>
        <w:rPr>
          <w:rFonts w:ascii="Times New Roman" w:hAnsi="Times New Roman" w:cs="Times New Roman"/>
          <w:b/>
          <w:bCs/>
          <w:sz w:val="24"/>
          <w:szCs w:val="24"/>
        </w:rPr>
      </w:pPr>
      <w:r w:rsidRPr="00036370">
        <w:rPr>
          <w:rFonts w:ascii="Times New Roman" w:hAnsi="Times New Roman" w:cs="Times New Roman"/>
          <w:b/>
          <w:bCs/>
          <w:sz w:val="24"/>
          <w:szCs w:val="24"/>
        </w:rPr>
        <w:t>7</w:t>
      </w:r>
      <w:r w:rsidR="00F45F9E" w:rsidRPr="00036370">
        <w:rPr>
          <w:rFonts w:ascii="Times New Roman" w:hAnsi="Times New Roman" w:cs="Times New Roman"/>
          <w:b/>
          <w:bCs/>
          <w:sz w:val="24"/>
          <w:szCs w:val="24"/>
        </w:rPr>
        <w:t xml:space="preserve">. ALTERAÇÃO </w:t>
      </w:r>
    </w:p>
    <w:p w14:paraId="17105883" w14:textId="172D2A2E" w:rsidR="00E705CA" w:rsidRPr="00036370" w:rsidRDefault="00E705CA"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 xml:space="preserve">7.1 Este Termo de Bolsa Cultural pode ser alterado por termo aditivo, mediante solicitação fundamentada do interessado ou por iniciativa da Secretaria Municipal de Cultura, desde que não haja alteração do objeto acordado. </w:t>
      </w:r>
    </w:p>
    <w:p w14:paraId="39768153" w14:textId="124C1DA1" w:rsidR="003629AF" w:rsidRPr="00036370" w:rsidRDefault="00E705CA" w:rsidP="003629AF">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 xml:space="preserve">7.2 A alteração de cronograma que não exija modificação na cláusula de vigência pode ser realizada por termo de apostilamento assinado apenas pela </w:t>
      </w:r>
      <w:r w:rsidR="003629AF" w:rsidRPr="00036370">
        <w:rPr>
          <w:rFonts w:ascii="Times New Roman" w:hAnsi="Times New Roman" w:cs="Times New Roman"/>
          <w:sz w:val="24"/>
          <w:szCs w:val="24"/>
        </w:rPr>
        <w:t xml:space="preserve">Secretaria Municipal de Cultura, sem necessidade de análise jurídica prévia. </w:t>
      </w:r>
    </w:p>
    <w:p w14:paraId="4906AC44" w14:textId="7A53FF5F" w:rsidR="00F45F9E" w:rsidRPr="00036370" w:rsidRDefault="003629AF" w:rsidP="00F45F9E">
      <w:pPr>
        <w:spacing w:after="100"/>
        <w:ind w:left="100"/>
        <w:jc w:val="both"/>
        <w:rPr>
          <w:rFonts w:ascii="Times New Roman" w:hAnsi="Times New Roman" w:cs="Times New Roman"/>
          <w:b/>
          <w:bCs/>
          <w:sz w:val="24"/>
          <w:szCs w:val="24"/>
        </w:rPr>
      </w:pPr>
      <w:r w:rsidRPr="00036370">
        <w:rPr>
          <w:rFonts w:ascii="Times New Roman" w:hAnsi="Times New Roman" w:cs="Times New Roman"/>
          <w:b/>
          <w:bCs/>
          <w:sz w:val="24"/>
          <w:szCs w:val="24"/>
        </w:rPr>
        <w:t>8</w:t>
      </w:r>
      <w:r w:rsidR="00F45F9E" w:rsidRPr="00036370">
        <w:rPr>
          <w:rFonts w:ascii="Times New Roman" w:hAnsi="Times New Roman" w:cs="Times New Roman"/>
          <w:b/>
          <w:bCs/>
          <w:sz w:val="24"/>
          <w:szCs w:val="24"/>
        </w:rPr>
        <w:t xml:space="preserve">. EXTINÇÃO DO TERMO DE </w:t>
      </w:r>
      <w:r w:rsidRPr="00036370">
        <w:rPr>
          <w:rFonts w:ascii="Times New Roman" w:hAnsi="Times New Roman" w:cs="Times New Roman"/>
          <w:b/>
          <w:bCs/>
          <w:sz w:val="24"/>
          <w:szCs w:val="24"/>
        </w:rPr>
        <w:t>BOLSA</w:t>
      </w:r>
      <w:r w:rsidR="00F45F9E" w:rsidRPr="00036370">
        <w:rPr>
          <w:rFonts w:ascii="Times New Roman" w:hAnsi="Times New Roman" w:cs="Times New Roman"/>
          <w:b/>
          <w:bCs/>
          <w:sz w:val="24"/>
          <w:szCs w:val="24"/>
        </w:rPr>
        <w:t xml:space="preserve"> CULTURAL</w:t>
      </w:r>
    </w:p>
    <w:p w14:paraId="200B7FE0" w14:textId="13EA5127" w:rsidR="00F45F9E" w:rsidRPr="00036370" w:rsidRDefault="003629AF"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8</w:t>
      </w:r>
      <w:r w:rsidR="00F45F9E" w:rsidRPr="00036370">
        <w:rPr>
          <w:rFonts w:ascii="Times New Roman" w:hAnsi="Times New Roman" w:cs="Times New Roman"/>
          <w:sz w:val="24"/>
          <w:szCs w:val="24"/>
        </w:rPr>
        <w:t xml:space="preserve">.1 O presente Termo de </w:t>
      </w:r>
      <w:r w:rsidRPr="00036370">
        <w:rPr>
          <w:rFonts w:ascii="Times New Roman" w:hAnsi="Times New Roman" w:cs="Times New Roman"/>
          <w:sz w:val="24"/>
          <w:szCs w:val="24"/>
        </w:rPr>
        <w:t>Bolsa</w:t>
      </w:r>
      <w:r w:rsidR="00F45F9E" w:rsidRPr="00036370">
        <w:rPr>
          <w:rFonts w:ascii="Times New Roman" w:hAnsi="Times New Roman" w:cs="Times New Roman"/>
          <w:sz w:val="24"/>
          <w:szCs w:val="24"/>
        </w:rPr>
        <w:t xml:space="preserve"> Cultural poderá ser:</w:t>
      </w:r>
    </w:p>
    <w:p w14:paraId="74357FAD" w14:textId="77777777" w:rsidR="00F45F9E" w:rsidRPr="00036370" w:rsidRDefault="00F45F9E"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I - extinto por decurso de prazo;</w:t>
      </w:r>
    </w:p>
    <w:p w14:paraId="436FFEBE" w14:textId="77777777" w:rsidR="00F45F9E" w:rsidRPr="00036370" w:rsidRDefault="00F45F9E"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II - extinto, de comum acordo antes do prazo avençado, mediante Termo de Distrato;</w:t>
      </w:r>
    </w:p>
    <w:p w14:paraId="3A8C9245" w14:textId="0D19601D" w:rsidR="00F45F9E" w:rsidRPr="00036370" w:rsidRDefault="003629AF" w:rsidP="003629AF">
      <w:pPr>
        <w:spacing w:after="100"/>
        <w:jc w:val="both"/>
        <w:rPr>
          <w:rFonts w:ascii="Times New Roman" w:hAnsi="Times New Roman" w:cs="Times New Roman"/>
          <w:sz w:val="24"/>
          <w:szCs w:val="24"/>
        </w:rPr>
      </w:pPr>
      <w:r w:rsidRPr="00036370">
        <w:rPr>
          <w:rFonts w:ascii="Times New Roman" w:hAnsi="Times New Roman" w:cs="Times New Roman"/>
          <w:sz w:val="24"/>
          <w:szCs w:val="24"/>
        </w:rPr>
        <w:t xml:space="preserve"> </w:t>
      </w:r>
      <w:r w:rsidR="00F45F9E" w:rsidRPr="00036370">
        <w:rPr>
          <w:rFonts w:ascii="Times New Roman" w:hAnsi="Times New Roman" w:cs="Times New Roman"/>
          <w:sz w:val="24"/>
          <w:szCs w:val="24"/>
        </w:rPr>
        <w:t>III - denunciado, por decisão unilateral de qualquer dos partícipes, independentemente de autorização judicial, mediante prévia notificação por escrito ao outro partícipe; ou</w:t>
      </w:r>
    </w:p>
    <w:p w14:paraId="3DD43357" w14:textId="77777777" w:rsidR="00F45F9E" w:rsidRPr="00036370" w:rsidRDefault="00F45F9E"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IV - rescindido, por decisão unilateral de qualquer dos partícipes, independentemente de autorização judicial, mediante prévia notificação por escrito ao outro partícipe, nas seguintes hipóteses:</w:t>
      </w:r>
    </w:p>
    <w:p w14:paraId="10C25505" w14:textId="77777777" w:rsidR="00F45F9E" w:rsidRPr="00036370" w:rsidRDefault="00F45F9E"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lastRenderedPageBreak/>
        <w:t>a) descumprimento injustificado de cláusula deste instrumento;</w:t>
      </w:r>
    </w:p>
    <w:p w14:paraId="0A444E14" w14:textId="77777777" w:rsidR="00F45F9E" w:rsidRPr="00036370" w:rsidRDefault="00F45F9E"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b) irregularidade ou inexecução injustificada, ainda que parcial, do objeto, resultados ou metas pactuadas;</w:t>
      </w:r>
    </w:p>
    <w:p w14:paraId="7973FDA6" w14:textId="77777777" w:rsidR="00F45F9E" w:rsidRPr="00036370" w:rsidRDefault="00F45F9E"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c) violação da legislação aplicável;</w:t>
      </w:r>
    </w:p>
    <w:p w14:paraId="71D6C5D5" w14:textId="77777777" w:rsidR="00F45F9E" w:rsidRPr="00036370" w:rsidRDefault="00F45F9E"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d) cometimento de falhas reiteradas na execução;</w:t>
      </w:r>
    </w:p>
    <w:p w14:paraId="57707862" w14:textId="77777777" w:rsidR="00F45F9E" w:rsidRPr="00036370" w:rsidRDefault="00F45F9E"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e) má administração de recursos públicos;</w:t>
      </w:r>
    </w:p>
    <w:p w14:paraId="10C7391F" w14:textId="77777777" w:rsidR="00F45F9E" w:rsidRPr="00036370" w:rsidRDefault="00F45F9E"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f) constatação de falsidade ou fraude nas informações ou documentos apresentados;</w:t>
      </w:r>
    </w:p>
    <w:p w14:paraId="45E714DB" w14:textId="77777777" w:rsidR="00F45F9E" w:rsidRPr="00036370" w:rsidRDefault="00F45F9E"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g) não atendimento às recomendações ou determinações decorrentes da fiscalização;</w:t>
      </w:r>
    </w:p>
    <w:p w14:paraId="4D17F10C" w14:textId="77777777" w:rsidR="00F45F9E" w:rsidRPr="00036370" w:rsidRDefault="00F45F9E"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h) outras hipóteses expressamente previstas na legislação aplicável.</w:t>
      </w:r>
    </w:p>
    <w:p w14:paraId="2A872AE2" w14:textId="18F1AEBC" w:rsidR="00F45F9E" w:rsidRPr="00036370" w:rsidRDefault="003629AF"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8</w:t>
      </w:r>
      <w:r w:rsidR="00F45F9E" w:rsidRPr="00036370">
        <w:rPr>
          <w:rFonts w:ascii="Times New Roman" w:hAnsi="Times New Roman" w:cs="Times New Roman"/>
          <w:sz w:val="24"/>
          <w:szCs w:val="24"/>
        </w:rPr>
        <w:t xml:space="preserve">.2 Os casos de rescisão unilateral serão formalmente motivados nos autos do processo administrativo, assegurado o contraditório e a ampla defesa. O prazo de defesa será de 10 (dez) dias da abertura de vista do processo. </w:t>
      </w:r>
    </w:p>
    <w:p w14:paraId="1E84EB8F" w14:textId="2BFFBADC" w:rsidR="00F45F9E" w:rsidRPr="00036370" w:rsidRDefault="003629AF"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8</w:t>
      </w:r>
      <w:r w:rsidR="00F45F9E" w:rsidRPr="00036370">
        <w:rPr>
          <w:rFonts w:ascii="Times New Roman" w:hAnsi="Times New Roman" w:cs="Times New Roman"/>
          <w:sz w:val="24"/>
          <w:szCs w:val="24"/>
        </w:rPr>
        <w:t xml:space="preserve">.3 Na hipótese de irregularidade na execução do objeto que enseje </w:t>
      </w:r>
      <w:proofErr w:type="spellStart"/>
      <w:r w:rsidR="00F45F9E" w:rsidRPr="00036370">
        <w:rPr>
          <w:rFonts w:ascii="Times New Roman" w:hAnsi="Times New Roman" w:cs="Times New Roman"/>
          <w:sz w:val="24"/>
          <w:szCs w:val="24"/>
        </w:rPr>
        <w:t>dano</w:t>
      </w:r>
      <w:proofErr w:type="spellEnd"/>
      <w:r w:rsidR="00F45F9E" w:rsidRPr="00036370">
        <w:rPr>
          <w:rFonts w:ascii="Times New Roman" w:hAnsi="Times New Roman" w:cs="Times New Roman"/>
          <w:sz w:val="24"/>
          <w:szCs w:val="24"/>
        </w:rPr>
        <w:t xml:space="preserve"> ao erário, deverá ser instaurada Tomada de Contas Especial caso os valores relacionados à irregularidade não sejam devolvidos no prazo estabelecido pela Administração Pública.</w:t>
      </w:r>
    </w:p>
    <w:p w14:paraId="6C4D7D0D" w14:textId="6398B07F" w:rsidR="00F45F9E" w:rsidRPr="00036370" w:rsidRDefault="003629AF"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8</w:t>
      </w:r>
      <w:r w:rsidR="00F45F9E" w:rsidRPr="00036370">
        <w:rPr>
          <w:rFonts w:ascii="Times New Roman" w:hAnsi="Times New Roman" w:cs="Times New Roman"/>
          <w:sz w:val="24"/>
          <w:szCs w:val="24"/>
        </w:rPr>
        <w:t xml:space="preserve">.4 Outras situações relativas à extinção deste Termo não previstas na legislação aplicável ou neste instrumento poderão ser negociadas entre as partes ou, se for o caso, no Termo de Distrato.  </w:t>
      </w:r>
    </w:p>
    <w:p w14:paraId="708038A6" w14:textId="61D6CC20" w:rsidR="003629AF" w:rsidRPr="00036370" w:rsidRDefault="003629AF" w:rsidP="00F45F9E">
      <w:pPr>
        <w:spacing w:after="100"/>
        <w:ind w:left="100"/>
        <w:jc w:val="both"/>
        <w:rPr>
          <w:rFonts w:ascii="Times New Roman" w:hAnsi="Times New Roman" w:cs="Times New Roman"/>
          <w:b/>
          <w:bCs/>
          <w:sz w:val="24"/>
          <w:szCs w:val="24"/>
        </w:rPr>
      </w:pPr>
      <w:r w:rsidRPr="00036370">
        <w:rPr>
          <w:rFonts w:ascii="Times New Roman" w:hAnsi="Times New Roman" w:cs="Times New Roman"/>
          <w:b/>
          <w:bCs/>
          <w:sz w:val="24"/>
          <w:szCs w:val="24"/>
        </w:rPr>
        <w:t xml:space="preserve">9. DESCUMPRIMENTO DO ENCARGO </w:t>
      </w:r>
    </w:p>
    <w:p w14:paraId="2DDC8F24" w14:textId="450F9F8F" w:rsidR="003629AF" w:rsidRPr="00036370" w:rsidRDefault="003629AF"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9.1 O não cumprimento do encargo poderá resultar em:</w:t>
      </w:r>
    </w:p>
    <w:p w14:paraId="6F797CEF" w14:textId="776216D9" w:rsidR="003629AF" w:rsidRPr="00036370" w:rsidRDefault="003629AF"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 xml:space="preserve">I – Pagamento de multa; </w:t>
      </w:r>
    </w:p>
    <w:p w14:paraId="48E50CA4" w14:textId="26AF563E" w:rsidR="003629AF" w:rsidRPr="00036370" w:rsidRDefault="003629AF"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II – Suspensão da possibilidade de celebrar novo instrumento do regime próprio de fomento a cultura pelo prazo de 180 (cento e oitenta) a 540 (quinhentos e quarenta) dias.</w:t>
      </w:r>
    </w:p>
    <w:p w14:paraId="366469F1" w14:textId="0289F2B3" w:rsidR="003629AF" w:rsidRPr="00036370" w:rsidRDefault="003629AF"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9.2 O pagamento da multa e a suspensão poderão ser convertidos em obrigação de executar plano de ações compensatórias.</w:t>
      </w:r>
    </w:p>
    <w:p w14:paraId="37875700" w14:textId="76C6F9B5" w:rsidR="003629AF" w:rsidRPr="00036370" w:rsidRDefault="003629AF"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 xml:space="preserve">9.3 A decisão sobre o descumprimento deve ser precedida de abertura de prazo de 10 dias para apresentação de defesa pelo AGENTE CULTURAL. </w:t>
      </w:r>
    </w:p>
    <w:p w14:paraId="58F514C9" w14:textId="411C18A1" w:rsidR="003629AF" w:rsidRPr="00036370" w:rsidRDefault="003629AF"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 xml:space="preserve">9.4 A decorrência de caso fortuito ou força maior impeditiva da execução do instrumento afasta a aplicação de sanção, desde que regularmente comprovada. </w:t>
      </w:r>
    </w:p>
    <w:p w14:paraId="6175AC8C" w14:textId="3A794608" w:rsidR="00F45F9E" w:rsidRPr="00036370" w:rsidRDefault="00F45F9E" w:rsidP="00F45F9E">
      <w:pPr>
        <w:spacing w:after="100"/>
        <w:ind w:left="100"/>
        <w:jc w:val="both"/>
        <w:rPr>
          <w:rFonts w:ascii="Times New Roman" w:hAnsi="Times New Roman" w:cs="Times New Roman"/>
          <w:b/>
          <w:bCs/>
          <w:sz w:val="24"/>
          <w:szCs w:val="24"/>
        </w:rPr>
      </w:pPr>
      <w:r w:rsidRPr="00036370">
        <w:rPr>
          <w:rFonts w:ascii="Times New Roman" w:hAnsi="Times New Roman" w:cs="Times New Roman"/>
          <w:b/>
          <w:bCs/>
          <w:sz w:val="24"/>
          <w:szCs w:val="24"/>
        </w:rPr>
        <w:t>1</w:t>
      </w:r>
      <w:r w:rsidR="003629AF" w:rsidRPr="00036370">
        <w:rPr>
          <w:rFonts w:ascii="Times New Roman" w:hAnsi="Times New Roman" w:cs="Times New Roman"/>
          <w:b/>
          <w:bCs/>
          <w:sz w:val="24"/>
          <w:szCs w:val="24"/>
        </w:rPr>
        <w:t>0</w:t>
      </w:r>
      <w:r w:rsidRPr="00036370">
        <w:rPr>
          <w:rFonts w:ascii="Times New Roman" w:hAnsi="Times New Roman" w:cs="Times New Roman"/>
          <w:b/>
          <w:bCs/>
          <w:sz w:val="24"/>
          <w:szCs w:val="24"/>
        </w:rPr>
        <w:t xml:space="preserve">. VIGÊNCIA </w:t>
      </w:r>
    </w:p>
    <w:p w14:paraId="7A6970D7" w14:textId="0A84E05A" w:rsidR="00F45F9E" w:rsidRPr="00036370" w:rsidRDefault="00F45F9E" w:rsidP="00F45F9E">
      <w:pPr>
        <w:spacing w:after="100"/>
        <w:ind w:left="100"/>
        <w:jc w:val="both"/>
        <w:rPr>
          <w:rFonts w:ascii="Times New Roman" w:hAnsi="Times New Roman" w:cs="Times New Roman"/>
          <w:color w:val="FF0000"/>
          <w:sz w:val="24"/>
          <w:szCs w:val="24"/>
        </w:rPr>
      </w:pPr>
      <w:r w:rsidRPr="00036370">
        <w:rPr>
          <w:rFonts w:ascii="Times New Roman" w:hAnsi="Times New Roman" w:cs="Times New Roman"/>
          <w:sz w:val="24"/>
          <w:szCs w:val="24"/>
        </w:rPr>
        <w:t>1</w:t>
      </w:r>
      <w:r w:rsidR="003629AF" w:rsidRPr="00036370">
        <w:rPr>
          <w:rFonts w:ascii="Times New Roman" w:hAnsi="Times New Roman" w:cs="Times New Roman"/>
          <w:sz w:val="24"/>
          <w:szCs w:val="24"/>
        </w:rPr>
        <w:t>0</w:t>
      </w:r>
      <w:r w:rsidRPr="00036370">
        <w:rPr>
          <w:rFonts w:ascii="Times New Roman" w:hAnsi="Times New Roman" w:cs="Times New Roman"/>
          <w:sz w:val="24"/>
          <w:szCs w:val="24"/>
        </w:rPr>
        <w:t xml:space="preserve">.1 A vigência deste instrumento terá início na data de assinatura das partes, com duração de </w:t>
      </w:r>
      <w:r w:rsidR="003629AF" w:rsidRPr="00036370">
        <w:rPr>
          <w:rFonts w:ascii="Times New Roman" w:hAnsi="Times New Roman" w:cs="Times New Roman"/>
          <w:sz w:val="24"/>
          <w:szCs w:val="24"/>
        </w:rPr>
        <w:t>12 (dozes) meses</w:t>
      </w:r>
      <w:r w:rsidRPr="00036370">
        <w:rPr>
          <w:rFonts w:ascii="Times New Roman" w:hAnsi="Times New Roman" w:cs="Times New Roman"/>
          <w:sz w:val="24"/>
          <w:szCs w:val="24"/>
        </w:rPr>
        <w:t xml:space="preserve"> podendo ser prorrogado por </w:t>
      </w:r>
      <w:r w:rsidR="003629AF" w:rsidRPr="00036370">
        <w:rPr>
          <w:rFonts w:ascii="Times New Roman" w:hAnsi="Times New Roman" w:cs="Times New Roman"/>
          <w:sz w:val="24"/>
          <w:szCs w:val="24"/>
        </w:rPr>
        <w:t xml:space="preserve">igual período. </w:t>
      </w:r>
    </w:p>
    <w:p w14:paraId="3A1ADD38" w14:textId="77777777" w:rsidR="00F45F9E" w:rsidRPr="00036370" w:rsidRDefault="00F45F9E" w:rsidP="00F45F9E">
      <w:pPr>
        <w:spacing w:after="100"/>
        <w:ind w:left="100"/>
        <w:jc w:val="both"/>
        <w:rPr>
          <w:rFonts w:ascii="Times New Roman" w:hAnsi="Times New Roman" w:cs="Times New Roman"/>
          <w:b/>
          <w:bCs/>
          <w:sz w:val="24"/>
          <w:szCs w:val="24"/>
        </w:rPr>
      </w:pPr>
      <w:r w:rsidRPr="00036370">
        <w:rPr>
          <w:rFonts w:ascii="Times New Roman" w:hAnsi="Times New Roman" w:cs="Times New Roman"/>
          <w:b/>
          <w:bCs/>
          <w:sz w:val="24"/>
          <w:szCs w:val="24"/>
        </w:rPr>
        <w:t xml:space="preserve">13. PUBLICAÇÃO </w:t>
      </w:r>
    </w:p>
    <w:p w14:paraId="33A58396" w14:textId="7EBF0CA5" w:rsidR="00F45F9E" w:rsidRPr="00036370" w:rsidRDefault="00F45F9E" w:rsidP="00F45F9E">
      <w:pPr>
        <w:spacing w:after="100"/>
        <w:ind w:left="100"/>
        <w:jc w:val="both"/>
        <w:rPr>
          <w:rFonts w:ascii="Times New Roman" w:hAnsi="Times New Roman" w:cs="Times New Roman"/>
          <w:color w:val="FF0000"/>
          <w:sz w:val="24"/>
          <w:szCs w:val="24"/>
        </w:rPr>
      </w:pPr>
      <w:r w:rsidRPr="00036370">
        <w:rPr>
          <w:rFonts w:ascii="Times New Roman" w:hAnsi="Times New Roman" w:cs="Times New Roman"/>
          <w:sz w:val="24"/>
          <w:szCs w:val="24"/>
        </w:rPr>
        <w:t xml:space="preserve">13.1 O Extrato do Termo de </w:t>
      </w:r>
      <w:r w:rsidR="003629AF" w:rsidRPr="00036370">
        <w:rPr>
          <w:rFonts w:ascii="Times New Roman" w:hAnsi="Times New Roman" w:cs="Times New Roman"/>
          <w:sz w:val="24"/>
          <w:szCs w:val="24"/>
        </w:rPr>
        <w:t>Bolsa</w:t>
      </w:r>
      <w:r w:rsidRPr="00036370">
        <w:rPr>
          <w:rFonts w:ascii="Times New Roman" w:hAnsi="Times New Roman" w:cs="Times New Roman"/>
          <w:sz w:val="24"/>
          <w:szCs w:val="24"/>
        </w:rPr>
        <w:t xml:space="preserve"> Cultural será publicado no </w:t>
      </w:r>
      <w:r w:rsidR="001F3312" w:rsidRPr="00036370">
        <w:rPr>
          <w:rFonts w:ascii="Times New Roman" w:hAnsi="Times New Roman" w:cs="Times New Roman"/>
          <w:sz w:val="24"/>
          <w:szCs w:val="24"/>
        </w:rPr>
        <w:t>site da Prefeitura Municipal de Sacramento.</w:t>
      </w:r>
    </w:p>
    <w:p w14:paraId="6FB5EDF3" w14:textId="77777777" w:rsidR="00F45F9E" w:rsidRPr="00036370" w:rsidRDefault="00F45F9E" w:rsidP="00F45F9E">
      <w:pPr>
        <w:spacing w:after="100"/>
        <w:ind w:left="100"/>
        <w:jc w:val="both"/>
        <w:rPr>
          <w:rFonts w:ascii="Times New Roman" w:hAnsi="Times New Roman" w:cs="Times New Roman"/>
          <w:b/>
          <w:bCs/>
          <w:sz w:val="24"/>
          <w:szCs w:val="24"/>
        </w:rPr>
      </w:pPr>
      <w:r w:rsidRPr="00036370">
        <w:rPr>
          <w:rFonts w:ascii="Times New Roman" w:hAnsi="Times New Roman" w:cs="Times New Roman"/>
          <w:b/>
          <w:bCs/>
          <w:sz w:val="24"/>
          <w:szCs w:val="24"/>
        </w:rPr>
        <w:t xml:space="preserve">14. FORO </w:t>
      </w:r>
    </w:p>
    <w:p w14:paraId="31768907" w14:textId="18B11D61" w:rsidR="00F45F9E" w:rsidRPr="00036370" w:rsidRDefault="00F45F9E" w:rsidP="00F45F9E">
      <w:pPr>
        <w:spacing w:after="100"/>
        <w:ind w:left="100"/>
        <w:jc w:val="both"/>
        <w:rPr>
          <w:rFonts w:ascii="Times New Roman" w:hAnsi="Times New Roman" w:cs="Times New Roman"/>
          <w:sz w:val="24"/>
          <w:szCs w:val="24"/>
        </w:rPr>
      </w:pPr>
      <w:r w:rsidRPr="00036370">
        <w:rPr>
          <w:rFonts w:ascii="Times New Roman" w:hAnsi="Times New Roman" w:cs="Times New Roman"/>
          <w:sz w:val="24"/>
          <w:szCs w:val="24"/>
        </w:rPr>
        <w:t xml:space="preserve">14.1 Fica eleito o Foro de </w:t>
      </w:r>
      <w:r w:rsidR="001F3312" w:rsidRPr="00036370">
        <w:rPr>
          <w:rFonts w:ascii="Times New Roman" w:hAnsi="Times New Roman" w:cs="Times New Roman"/>
          <w:sz w:val="24"/>
          <w:szCs w:val="24"/>
        </w:rPr>
        <w:t xml:space="preserve">Sacramento, </w:t>
      </w:r>
      <w:r w:rsidRPr="00036370">
        <w:rPr>
          <w:rFonts w:ascii="Times New Roman" w:hAnsi="Times New Roman" w:cs="Times New Roman"/>
          <w:sz w:val="24"/>
          <w:szCs w:val="24"/>
        </w:rPr>
        <w:t xml:space="preserve">para dirimir quaisquer dúvidas relativas ao </w:t>
      </w:r>
      <w:r w:rsidR="001F3312" w:rsidRPr="00036370">
        <w:rPr>
          <w:rFonts w:ascii="Times New Roman" w:hAnsi="Times New Roman" w:cs="Times New Roman"/>
          <w:sz w:val="24"/>
          <w:szCs w:val="24"/>
        </w:rPr>
        <w:t>cumprimento dos ajustes regulados pelo presente termo.</w:t>
      </w:r>
    </w:p>
    <w:p w14:paraId="2B738DDD" w14:textId="77777777" w:rsidR="00F45F9E" w:rsidRPr="00036370" w:rsidRDefault="00F45F9E" w:rsidP="00F45F9E">
      <w:pPr>
        <w:spacing w:after="100"/>
        <w:ind w:left="100"/>
        <w:jc w:val="both"/>
        <w:rPr>
          <w:rFonts w:ascii="Times New Roman" w:hAnsi="Times New Roman" w:cs="Times New Roman"/>
          <w:sz w:val="24"/>
          <w:szCs w:val="24"/>
        </w:rPr>
      </w:pPr>
    </w:p>
    <w:p w14:paraId="24586E08" w14:textId="77777777" w:rsidR="008F5A76" w:rsidRDefault="008F5A76" w:rsidP="00F45F9E">
      <w:pPr>
        <w:spacing w:after="100"/>
        <w:ind w:left="100"/>
        <w:jc w:val="center"/>
        <w:rPr>
          <w:rFonts w:ascii="Times New Roman" w:hAnsi="Times New Roman" w:cs="Times New Roman"/>
          <w:sz w:val="24"/>
          <w:szCs w:val="24"/>
        </w:rPr>
      </w:pPr>
    </w:p>
    <w:p w14:paraId="08D116AE" w14:textId="77777777" w:rsidR="004C0DCA" w:rsidRDefault="004C0DCA" w:rsidP="00F45F9E">
      <w:pPr>
        <w:spacing w:after="100"/>
        <w:ind w:left="100"/>
        <w:jc w:val="center"/>
        <w:rPr>
          <w:rFonts w:ascii="Times New Roman" w:hAnsi="Times New Roman" w:cs="Times New Roman"/>
          <w:sz w:val="24"/>
          <w:szCs w:val="24"/>
        </w:rPr>
      </w:pPr>
    </w:p>
    <w:p w14:paraId="6D73C0D2" w14:textId="77777777" w:rsidR="004C0DCA" w:rsidRDefault="004C0DCA" w:rsidP="00F45F9E">
      <w:pPr>
        <w:spacing w:after="100"/>
        <w:ind w:left="100"/>
        <w:jc w:val="center"/>
        <w:rPr>
          <w:rFonts w:ascii="Times New Roman" w:hAnsi="Times New Roman" w:cs="Times New Roman"/>
          <w:sz w:val="24"/>
          <w:szCs w:val="24"/>
        </w:rPr>
      </w:pPr>
    </w:p>
    <w:p w14:paraId="0B16133B" w14:textId="585FC775" w:rsidR="00F45F9E" w:rsidRPr="00036370" w:rsidRDefault="00F45F9E" w:rsidP="00F45F9E">
      <w:pPr>
        <w:spacing w:after="100"/>
        <w:ind w:left="100"/>
        <w:jc w:val="center"/>
        <w:rPr>
          <w:rFonts w:ascii="Times New Roman" w:hAnsi="Times New Roman" w:cs="Times New Roman"/>
          <w:sz w:val="24"/>
          <w:szCs w:val="24"/>
        </w:rPr>
      </w:pPr>
      <w:r w:rsidRPr="00036370">
        <w:rPr>
          <w:rFonts w:ascii="Times New Roman" w:hAnsi="Times New Roman" w:cs="Times New Roman"/>
          <w:sz w:val="24"/>
          <w:szCs w:val="24"/>
        </w:rPr>
        <w:t>LOCAL, [INDICAR DIA, MÊS E ANO].</w:t>
      </w:r>
    </w:p>
    <w:p w14:paraId="68EC7DE5" w14:textId="77777777" w:rsidR="00F45F9E" w:rsidRPr="00036370" w:rsidRDefault="00F45F9E" w:rsidP="00F45F9E">
      <w:pPr>
        <w:spacing w:after="100"/>
        <w:jc w:val="center"/>
        <w:rPr>
          <w:rFonts w:ascii="Times New Roman" w:hAnsi="Times New Roman" w:cs="Times New Roman"/>
          <w:sz w:val="24"/>
          <w:szCs w:val="24"/>
        </w:rPr>
      </w:pPr>
      <w:r w:rsidRPr="00036370">
        <w:rPr>
          <w:rFonts w:ascii="Times New Roman" w:hAnsi="Times New Roman" w:cs="Times New Roman"/>
          <w:sz w:val="24"/>
          <w:szCs w:val="24"/>
        </w:rPr>
        <w:t xml:space="preserve"> </w:t>
      </w:r>
    </w:p>
    <w:p w14:paraId="53A6B4A0" w14:textId="77777777" w:rsidR="00F45F9E" w:rsidRPr="00036370" w:rsidRDefault="00F45F9E" w:rsidP="00F45F9E">
      <w:pPr>
        <w:spacing w:after="100"/>
        <w:jc w:val="center"/>
        <w:rPr>
          <w:rFonts w:ascii="Times New Roman" w:hAnsi="Times New Roman" w:cs="Times New Roman"/>
          <w:sz w:val="24"/>
          <w:szCs w:val="24"/>
        </w:rPr>
      </w:pPr>
      <w:r w:rsidRPr="00036370">
        <w:rPr>
          <w:rFonts w:ascii="Times New Roman" w:hAnsi="Times New Roman" w:cs="Times New Roman"/>
          <w:sz w:val="24"/>
          <w:szCs w:val="24"/>
        </w:rPr>
        <w:t>Pelo órgão:</w:t>
      </w:r>
    </w:p>
    <w:p w14:paraId="3D6C3052" w14:textId="77777777" w:rsidR="00F45F9E" w:rsidRPr="00036370" w:rsidRDefault="00F45F9E" w:rsidP="00F45F9E">
      <w:pPr>
        <w:spacing w:after="100"/>
        <w:jc w:val="center"/>
        <w:rPr>
          <w:rFonts w:ascii="Times New Roman" w:hAnsi="Times New Roman" w:cs="Times New Roman"/>
          <w:sz w:val="24"/>
          <w:szCs w:val="24"/>
        </w:rPr>
      </w:pPr>
      <w:r w:rsidRPr="00036370">
        <w:rPr>
          <w:rFonts w:ascii="Times New Roman" w:hAnsi="Times New Roman" w:cs="Times New Roman"/>
          <w:sz w:val="24"/>
          <w:szCs w:val="24"/>
        </w:rPr>
        <w:t>[NOME DO REPRESENTANTE]</w:t>
      </w:r>
    </w:p>
    <w:p w14:paraId="7A869D97" w14:textId="77777777" w:rsidR="00F45F9E" w:rsidRPr="00036370" w:rsidRDefault="00F45F9E" w:rsidP="00F45F9E">
      <w:pPr>
        <w:rPr>
          <w:rFonts w:ascii="Times New Roman" w:hAnsi="Times New Roman" w:cs="Times New Roman"/>
          <w:sz w:val="24"/>
          <w:szCs w:val="24"/>
        </w:rPr>
      </w:pPr>
    </w:p>
    <w:p w14:paraId="1958A7F6" w14:textId="77777777" w:rsidR="00F45F9E" w:rsidRPr="00036370" w:rsidRDefault="00F45F9E" w:rsidP="00F45F9E">
      <w:pPr>
        <w:spacing w:after="100"/>
        <w:jc w:val="center"/>
        <w:rPr>
          <w:rFonts w:ascii="Times New Roman" w:hAnsi="Times New Roman" w:cs="Times New Roman"/>
          <w:sz w:val="24"/>
          <w:szCs w:val="24"/>
        </w:rPr>
      </w:pPr>
      <w:r w:rsidRPr="00036370">
        <w:rPr>
          <w:rFonts w:ascii="Times New Roman" w:hAnsi="Times New Roman" w:cs="Times New Roman"/>
          <w:sz w:val="24"/>
          <w:szCs w:val="24"/>
        </w:rPr>
        <w:t>Pelo Agente Cultural:</w:t>
      </w:r>
    </w:p>
    <w:p w14:paraId="793056D0" w14:textId="77777777" w:rsidR="00F45F9E" w:rsidRPr="00036370" w:rsidRDefault="00F45F9E" w:rsidP="00F45F9E">
      <w:pPr>
        <w:spacing w:after="100"/>
        <w:jc w:val="center"/>
        <w:rPr>
          <w:rFonts w:ascii="Times New Roman" w:hAnsi="Times New Roman" w:cs="Times New Roman"/>
          <w:sz w:val="24"/>
          <w:szCs w:val="24"/>
        </w:rPr>
      </w:pPr>
      <w:r w:rsidRPr="00036370">
        <w:rPr>
          <w:rFonts w:ascii="Times New Roman" w:hAnsi="Times New Roman" w:cs="Times New Roman"/>
          <w:sz w:val="24"/>
          <w:szCs w:val="24"/>
        </w:rPr>
        <w:t>[NOME DO AGENTE CULTURAL]</w:t>
      </w:r>
    </w:p>
    <w:p w14:paraId="4E7F7095" w14:textId="77777777" w:rsidR="00F45F9E" w:rsidRPr="00036370" w:rsidRDefault="00F45F9E" w:rsidP="00F45F9E">
      <w:pPr>
        <w:rPr>
          <w:rFonts w:ascii="Times New Roman" w:hAnsi="Times New Roman" w:cs="Times New Roman"/>
          <w:sz w:val="24"/>
          <w:szCs w:val="24"/>
        </w:rPr>
      </w:pPr>
    </w:p>
    <w:p w14:paraId="1C22E35A" w14:textId="77777777" w:rsidR="004104DD" w:rsidRDefault="004104DD" w:rsidP="004104DD">
      <w:pPr>
        <w:spacing w:after="0" w:line="240" w:lineRule="auto"/>
        <w:rPr>
          <w:sz w:val="24"/>
          <w:szCs w:val="24"/>
        </w:rPr>
      </w:pPr>
    </w:p>
    <w:p w14:paraId="0E2AA3B8" w14:textId="77777777" w:rsidR="004104DD" w:rsidRDefault="004104DD" w:rsidP="004104DD">
      <w:pPr>
        <w:spacing w:after="0" w:line="240" w:lineRule="auto"/>
        <w:rPr>
          <w:sz w:val="24"/>
          <w:szCs w:val="24"/>
        </w:rPr>
      </w:pPr>
    </w:p>
    <w:p w14:paraId="2973F586" w14:textId="77777777" w:rsidR="004104DD" w:rsidRDefault="004104DD" w:rsidP="004104DD">
      <w:pPr>
        <w:spacing w:after="0" w:line="240" w:lineRule="auto"/>
        <w:rPr>
          <w:sz w:val="24"/>
          <w:szCs w:val="24"/>
        </w:rPr>
      </w:pPr>
    </w:p>
    <w:p w14:paraId="4C47C3B3" w14:textId="77777777" w:rsidR="004104DD" w:rsidRDefault="004104DD" w:rsidP="004104DD">
      <w:pPr>
        <w:spacing w:after="0" w:line="240" w:lineRule="auto"/>
        <w:rPr>
          <w:sz w:val="24"/>
          <w:szCs w:val="24"/>
        </w:rPr>
      </w:pPr>
    </w:p>
    <w:p w14:paraId="0D47D01C" w14:textId="77777777" w:rsidR="004104DD" w:rsidRDefault="004104DD" w:rsidP="00956971">
      <w:pPr>
        <w:rPr>
          <w:rFonts w:ascii="Times New Roman" w:hAnsi="Times New Roman" w:cs="Times New Roman"/>
          <w:sz w:val="24"/>
          <w:szCs w:val="24"/>
        </w:rPr>
      </w:pPr>
    </w:p>
    <w:p w14:paraId="5459D931" w14:textId="77777777" w:rsidR="001F3312" w:rsidRDefault="001F3312" w:rsidP="00956971">
      <w:pPr>
        <w:rPr>
          <w:rFonts w:ascii="Times New Roman" w:hAnsi="Times New Roman" w:cs="Times New Roman"/>
          <w:sz w:val="24"/>
          <w:szCs w:val="24"/>
        </w:rPr>
      </w:pPr>
    </w:p>
    <w:p w14:paraId="6B3068D4" w14:textId="77777777" w:rsidR="001F3312" w:rsidRDefault="001F3312" w:rsidP="00956971">
      <w:pPr>
        <w:rPr>
          <w:rFonts w:ascii="Times New Roman" w:hAnsi="Times New Roman" w:cs="Times New Roman"/>
          <w:sz w:val="24"/>
          <w:szCs w:val="24"/>
        </w:rPr>
      </w:pPr>
    </w:p>
    <w:p w14:paraId="1BF63F63" w14:textId="77777777" w:rsidR="001F3312" w:rsidRDefault="001F3312" w:rsidP="00956971">
      <w:pPr>
        <w:rPr>
          <w:rFonts w:ascii="Times New Roman" w:hAnsi="Times New Roman" w:cs="Times New Roman"/>
          <w:sz w:val="24"/>
          <w:szCs w:val="24"/>
        </w:rPr>
      </w:pPr>
    </w:p>
    <w:p w14:paraId="505CAE09" w14:textId="77777777" w:rsidR="001F3312" w:rsidRDefault="001F3312" w:rsidP="00956971">
      <w:pPr>
        <w:rPr>
          <w:rFonts w:ascii="Times New Roman" w:hAnsi="Times New Roman" w:cs="Times New Roman"/>
          <w:sz w:val="24"/>
          <w:szCs w:val="24"/>
        </w:rPr>
      </w:pPr>
    </w:p>
    <w:p w14:paraId="6339BB01" w14:textId="77777777" w:rsidR="001F3312" w:rsidRDefault="001F3312" w:rsidP="00956971">
      <w:pPr>
        <w:rPr>
          <w:rFonts w:ascii="Times New Roman" w:hAnsi="Times New Roman" w:cs="Times New Roman"/>
          <w:sz w:val="24"/>
          <w:szCs w:val="24"/>
        </w:rPr>
      </w:pPr>
    </w:p>
    <w:p w14:paraId="6C07AED7" w14:textId="77777777" w:rsidR="001F3312" w:rsidRDefault="001F3312" w:rsidP="00956971">
      <w:pPr>
        <w:rPr>
          <w:rFonts w:ascii="Times New Roman" w:hAnsi="Times New Roman" w:cs="Times New Roman"/>
          <w:sz w:val="24"/>
          <w:szCs w:val="24"/>
        </w:rPr>
      </w:pPr>
    </w:p>
    <w:p w14:paraId="7F3CCB10" w14:textId="77777777" w:rsidR="001F3312" w:rsidRDefault="001F3312" w:rsidP="00956971">
      <w:pPr>
        <w:rPr>
          <w:rFonts w:ascii="Times New Roman" w:hAnsi="Times New Roman" w:cs="Times New Roman"/>
          <w:sz w:val="24"/>
          <w:szCs w:val="24"/>
        </w:rPr>
      </w:pPr>
    </w:p>
    <w:p w14:paraId="75166B33" w14:textId="77777777" w:rsidR="001F3312" w:rsidRDefault="001F3312" w:rsidP="00956971">
      <w:pPr>
        <w:rPr>
          <w:rFonts w:ascii="Times New Roman" w:hAnsi="Times New Roman" w:cs="Times New Roman"/>
          <w:sz w:val="24"/>
          <w:szCs w:val="24"/>
        </w:rPr>
      </w:pPr>
    </w:p>
    <w:p w14:paraId="507A2732" w14:textId="77777777" w:rsidR="001F3312" w:rsidRDefault="001F3312" w:rsidP="00956971">
      <w:pPr>
        <w:rPr>
          <w:rFonts w:ascii="Times New Roman" w:hAnsi="Times New Roman" w:cs="Times New Roman"/>
          <w:sz w:val="24"/>
          <w:szCs w:val="24"/>
        </w:rPr>
      </w:pPr>
    </w:p>
    <w:p w14:paraId="71FA6394" w14:textId="77777777" w:rsidR="001F3312" w:rsidRDefault="001F3312" w:rsidP="00956971">
      <w:pPr>
        <w:rPr>
          <w:rFonts w:ascii="Times New Roman" w:hAnsi="Times New Roman" w:cs="Times New Roman"/>
          <w:sz w:val="24"/>
          <w:szCs w:val="24"/>
        </w:rPr>
      </w:pPr>
    </w:p>
    <w:p w14:paraId="64C09690" w14:textId="77777777" w:rsidR="001F3312" w:rsidRDefault="001F3312" w:rsidP="00956971">
      <w:pPr>
        <w:rPr>
          <w:rFonts w:ascii="Times New Roman" w:hAnsi="Times New Roman" w:cs="Times New Roman"/>
          <w:sz w:val="24"/>
          <w:szCs w:val="24"/>
        </w:rPr>
      </w:pPr>
    </w:p>
    <w:p w14:paraId="4B34D3CA" w14:textId="77777777" w:rsidR="001F3312" w:rsidRDefault="001F3312" w:rsidP="00956971">
      <w:pPr>
        <w:rPr>
          <w:rFonts w:ascii="Times New Roman" w:hAnsi="Times New Roman" w:cs="Times New Roman"/>
          <w:sz w:val="24"/>
          <w:szCs w:val="24"/>
        </w:rPr>
      </w:pPr>
    </w:p>
    <w:p w14:paraId="5BFE8ED5" w14:textId="77777777" w:rsidR="001F3312" w:rsidRDefault="001F3312" w:rsidP="00956971">
      <w:pPr>
        <w:rPr>
          <w:rFonts w:ascii="Times New Roman" w:hAnsi="Times New Roman" w:cs="Times New Roman"/>
          <w:sz w:val="24"/>
          <w:szCs w:val="24"/>
        </w:rPr>
      </w:pPr>
    </w:p>
    <w:p w14:paraId="3BE85DE7" w14:textId="77777777" w:rsidR="001F3312" w:rsidRDefault="001F3312" w:rsidP="00956971">
      <w:pPr>
        <w:rPr>
          <w:rFonts w:ascii="Times New Roman" w:hAnsi="Times New Roman" w:cs="Times New Roman"/>
          <w:sz w:val="24"/>
          <w:szCs w:val="24"/>
        </w:rPr>
      </w:pPr>
    </w:p>
    <w:p w14:paraId="649CE583" w14:textId="77777777" w:rsidR="008F5A76" w:rsidRDefault="008F5A76" w:rsidP="001F3312">
      <w:pPr>
        <w:jc w:val="center"/>
        <w:rPr>
          <w:rFonts w:ascii="Times New Roman" w:hAnsi="Times New Roman" w:cs="Times New Roman"/>
          <w:b/>
          <w:bCs/>
          <w:sz w:val="24"/>
          <w:szCs w:val="24"/>
        </w:rPr>
      </w:pPr>
    </w:p>
    <w:p w14:paraId="7A91A56B" w14:textId="77777777" w:rsidR="008F5A76" w:rsidRDefault="008F5A76" w:rsidP="001F3312">
      <w:pPr>
        <w:jc w:val="center"/>
        <w:rPr>
          <w:rFonts w:ascii="Times New Roman" w:hAnsi="Times New Roman" w:cs="Times New Roman"/>
          <w:b/>
          <w:bCs/>
          <w:sz w:val="24"/>
          <w:szCs w:val="24"/>
        </w:rPr>
      </w:pPr>
    </w:p>
    <w:p w14:paraId="219F0257" w14:textId="77777777" w:rsidR="008F5A76" w:rsidRDefault="008F5A76" w:rsidP="001F3312">
      <w:pPr>
        <w:jc w:val="center"/>
        <w:rPr>
          <w:rFonts w:ascii="Times New Roman" w:hAnsi="Times New Roman" w:cs="Times New Roman"/>
          <w:b/>
          <w:bCs/>
          <w:sz w:val="24"/>
          <w:szCs w:val="24"/>
        </w:rPr>
      </w:pPr>
    </w:p>
    <w:p w14:paraId="00A1FEDA" w14:textId="4083F6C7" w:rsidR="001F3312" w:rsidRPr="001F3312" w:rsidRDefault="001F3312" w:rsidP="001F3312">
      <w:pPr>
        <w:jc w:val="center"/>
        <w:rPr>
          <w:rFonts w:ascii="Times New Roman" w:hAnsi="Times New Roman" w:cs="Times New Roman"/>
          <w:b/>
          <w:bCs/>
          <w:sz w:val="24"/>
          <w:szCs w:val="24"/>
        </w:rPr>
      </w:pPr>
      <w:r w:rsidRPr="001F3312">
        <w:rPr>
          <w:rFonts w:ascii="Times New Roman" w:hAnsi="Times New Roman" w:cs="Times New Roman"/>
          <w:b/>
          <w:bCs/>
          <w:sz w:val="24"/>
          <w:szCs w:val="24"/>
        </w:rPr>
        <w:t>ANEXO V</w:t>
      </w:r>
    </w:p>
    <w:p w14:paraId="3352EB41" w14:textId="034A0F13" w:rsidR="001F3312" w:rsidRDefault="001F3312" w:rsidP="001F3312">
      <w:pPr>
        <w:jc w:val="center"/>
        <w:rPr>
          <w:rFonts w:ascii="Times New Roman" w:hAnsi="Times New Roman" w:cs="Times New Roman"/>
          <w:b/>
          <w:bCs/>
          <w:sz w:val="24"/>
          <w:szCs w:val="24"/>
        </w:rPr>
      </w:pPr>
      <w:r w:rsidRPr="001F3312">
        <w:rPr>
          <w:rFonts w:ascii="Times New Roman" w:hAnsi="Times New Roman" w:cs="Times New Roman"/>
          <w:b/>
          <w:bCs/>
          <w:sz w:val="24"/>
          <w:szCs w:val="24"/>
        </w:rPr>
        <w:t>RELATÓRIO DO BOLSISTA</w:t>
      </w:r>
    </w:p>
    <w:p w14:paraId="30241089" w14:textId="77777777" w:rsidR="001F3312" w:rsidRDefault="001F3312" w:rsidP="001F3312">
      <w:pPr>
        <w:jc w:val="center"/>
        <w:rPr>
          <w:rFonts w:ascii="Times New Roman" w:hAnsi="Times New Roman" w:cs="Times New Roman"/>
          <w:b/>
          <w:bCs/>
          <w:sz w:val="24"/>
          <w:szCs w:val="24"/>
        </w:rPr>
      </w:pPr>
    </w:p>
    <w:p w14:paraId="471E5B98" w14:textId="77777777" w:rsidR="001F3312" w:rsidRDefault="001F3312" w:rsidP="001F3312">
      <w:pPr>
        <w:jc w:val="center"/>
        <w:rPr>
          <w:rFonts w:ascii="Times New Roman" w:hAnsi="Times New Roman" w:cs="Times New Roman"/>
          <w:b/>
          <w:bCs/>
          <w:sz w:val="24"/>
          <w:szCs w:val="24"/>
        </w:rPr>
      </w:pPr>
    </w:p>
    <w:p w14:paraId="65330965" w14:textId="2D520F26" w:rsidR="001F3312" w:rsidRPr="001F3312" w:rsidRDefault="001F3312" w:rsidP="001F3312">
      <w:pPr>
        <w:pStyle w:val="PargrafodaLista"/>
        <w:numPr>
          <w:ilvl w:val="0"/>
          <w:numId w:val="7"/>
        </w:numPr>
        <w:jc w:val="both"/>
        <w:rPr>
          <w:rFonts w:ascii="Times New Roman" w:hAnsi="Times New Roman" w:cs="Times New Roman"/>
          <w:b/>
          <w:bCs/>
          <w:sz w:val="24"/>
          <w:szCs w:val="24"/>
        </w:rPr>
      </w:pPr>
      <w:r w:rsidRPr="001F3312">
        <w:rPr>
          <w:rFonts w:ascii="Times New Roman" w:hAnsi="Times New Roman" w:cs="Times New Roman"/>
          <w:b/>
          <w:bCs/>
          <w:sz w:val="24"/>
          <w:szCs w:val="24"/>
        </w:rPr>
        <w:t>NOME DO AGENTE CULTURAL QUE RECEBEU A BOLSA:</w:t>
      </w:r>
    </w:p>
    <w:p w14:paraId="0A307235" w14:textId="77777777" w:rsidR="001F3312" w:rsidRDefault="001F3312" w:rsidP="001F3312">
      <w:pPr>
        <w:pStyle w:val="PargrafodaLista"/>
        <w:jc w:val="both"/>
        <w:rPr>
          <w:rFonts w:ascii="Times New Roman" w:hAnsi="Times New Roman" w:cs="Times New Roman"/>
          <w:sz w:val="24"/>
          <w:szCs w:val="24"/>
        </w:rPr>
      </w:pPr>
    </w:p>
    <w:p w14:paraId="548A29BA" w14:textId="77777777" w:rsidR="001F3312" w:rsidRDefault="001F3312" w:rsidP="001F3312">
      <w:pPr>
        <w:pStyle w:val="PargrafodaLista"/>
        <w:jc w:val="both"/>
        <w:rPr>
          <w:rFonts w:ascii="Times New Roman" w:hAnsi="Times New Roman" w:cs="Times New Roman"/>
          <w:sz w:val="24"/>
          <w:szCs w:val="24"/>
        </w:rPr>
      </w:pPr>
    </w:p>
    <w:p w14:paraId="1BE2C365" w14:textId="77777777" w:rsidR="001F3312" w:rsidRDefault="001F3312" w:rsidP="001F3312">
      <w:pPr>
        <w:pStyle w:val="PargrafodaLista"/>
        <w:jc w:val="both"/>
        <w:rPr>
          <w:rFonts w:ascii="Times New Roman" w:hAnsi="Times New Roman" w:cs="Times New Roman"/>
          <w:sz w:val="24"/>
          <w:szCs w:val="24"/>
        </w:rPr>
      </w:pPr>
    </w:p>
    <w:p w14:paraId="66BBC554" w14:textId="77777777" w:rsidR="001F3312" w:rsidRDefault="001F3312" w:rsidP="001F3312">
      <w:pPr>
        <w:pStyle w:val="PargrafodaLista"/>
        <w:jc w:val="both"/>
        <w:rPr>
          <w:rFonts w:ascii="Times New Roman" w:hAnsi="Times New Roman" w:cs="Times New Roman"/>
          <w:sz w:val="24"/>
          <w:szCs w:val="24"/>
        </w:rPr>
      </w:pPr>
    </w:p>
    <w:p w14:paraId="00C25B9F" w14:textId="62428679" w:rsidR="001F3312" w:rsidRPr="001F3312" w:rsidRDefault="001F3312" w:rsidP="001F3312">
      <w:pPr>
        <w:pStyle w:val="PargrafodaLista"/>
        <w:numPr>
          <w:ilvl w:val="0"/>
          <w:numId w:val="7"/>
        </w:numPr>
        <w:jc w:val="both"/>
        <w:rPr>
          <w:rFonts w:ascii="Times New Roman" w:hAnsi="Times New Roman" w:cs="Times New Roman"/>
          <w:b/>
          <w:bCs/>
          <w:sz w:val="24"/>
          <w:szCs w:val="24"/>
        </w:rPr>
      </w:pPr>
      <w:r w:rsidRPr="001F3312">
        <w:rPr>
          <w:rFonts w:ascii="Times New Roman" w:hAnsi="Times New Roman" w:cs="Times New Roman"/>
          <w:b/>
          <w:bCs/>
          <w:sz w:val="24"/>
          <w:szCs w:val="24"/>
        </w:rPr>
        <w:t xml:space="preserve">CATEGORIA </w:t>
      </w:r>
    </w:p>
    <w:p w14:paraId="4F5E602C" w14:textId="77777777" w:rsidR="001F3312" w:rsidRDefault="001F3312" w:rsidP="001F3312">
      <w:pPr>
        <w:jc w:val="both"/>
        <w:rPr>
          <w:rFonts w:ascii="Times New Roman" w:hAnsi="Times New Roman" w:cs="Times New Roman"/>
          <w:sz w:val="24"/>
          <w:szCs w:val="24"/>
        </w:rPr>
      </w:pPr>
    </w:p>
    <w:p w14:paraId="410D8FAB" w14:textId="77777777" w:rsidR="001F3312" w:rsidRDefault="001F3312" w:rsidP="001F3312">
      <w:pPr>
        <w:jc w:val="both"/>
        <w:rPr>
          <w:rFonts w:ascii="Times New Roman" w:hAnsi="Times New Roman" w:cs="Times New Roman"/>
          <w:sz w:val="24"/>
          <w:szCs w:val="24"/>
        </w:rPr>
      </w:pPr>
    </w:p>
    <w:p w14:paraId="067F1E14" w14:textId="1D943B9B" w:rsidR="001F3312" w:rsidRPr="001F3312" w:rsidRDefault="001F3312" w:rsidP="001F3312">
      <w:pPr>
        <w:pStyle w:val="PargrafodaLista"/>
        <w:numPr>
          <w:ilvl w:val="0"/>
          <w:numId w:val="7"/>
        </w:numPr>
        <w:jc w:val="both"/>
        <w:rPr>
          <w:rFonts w:ascii="Times New Roman" w:hAnsi="Times New Roman" w:cs="Times New Roman"/>
          <w:b/>
          <w:bCs/>
          <w:sz w:val="24"/>
          <w:szCs w:val="24"/>
        </w:rPr>
      </w:pPr>
      <w:r w:rsidRPr="001F3312">
        <w:rPr>
          <w:rFonts w:ascii="Times New Roman" w:hAnsi="Times New Roman" w:cs="Times New Roman"/>
          <w:b/>
          <w:bCs/>
          <w:sz w:val="24"/>
          <w:szCs w:val="24"/>
        </w:rPr>
        <w:t>NOME DO PROJETO</w:t>
      </w:r>
    </w:p>
    <w:p w14:paraId="4EE294EF" w14:textId="77777777" w:rsidR="001F3312" w:rsidRPr="001F3312" w:rsidRDefault="001F3312" w:rsidP="001F3312">
      <w:pPr>
        <w:pStyle w:val="PargrafodaLista"/>
        <w:rPr>
          <w:rFonts w:ascii="Times New Roman" w:hAnsi="Times New Roman" w:cs="Times New Roman"/>
          <w:sz w:val="24"/>
          <w:szCs w:val="24"/>
        </w:rPr>
      </w:pPr>
    </w:p>
    <w:p w14:paraId="7D4B5AAD" w14:textId="77777777" w:rsidR="001F3312" w:rsidRPr="001F3312" w:rsidRDefault="001F3312" w:rsidP="001F3312">
      <w:pPr>
        <w:jc w:val="both"/>
        <w:rPr>
          <w:rFonts w:ascii="Times New Roman" w:hAnsi="Times New Roman" w:cs="Times New Roman"/>
          <w:sz w:val="24"/>
          <w:szCs w:val="24"/>
        </w:rPr>
      </w:pPr>
    </w:p>
    <w:p w14:paraId="18B948A6" w14:textId="77777777" w:rsidR="001F3312" w:rsidRDefault="001F3312" w:rsidP="001F3312">
      <w:pPr>
        <w:jc w:val="both"/>
        <w:rPr>
          <w:rFonts w:ascii="Times New Roman" w:hAnsi="Times New Roman" w:cs="Times New Roman"/>
          <w:sz w:val="24"/>
          <w:szCs w:val="24"/>
        </w:rPr>
      </w:pPr>
    </w:p>
    <w:p w14:paraId="76DD3DFB" w14:textId="19C104E2" w:rsidR="001F3312" w:rsidRPr="001F3312" w:rsidRDefault="001F3312" w:rsidP="001F3312">
      <w:pPr>
        <w:pStyle w:val="PargrafodaLista"/>
        <w:numPr>
          <w:ilvl w:val="0"/>
          <w:numId w:val="7"/>
        </w:numPr>
        <w:jc w:val="both"/>
        <w:rPr>
          <w:rFonts w:ascii="Times New Roman" w:hAnsi="Times New Roman" w:cs="Times New Roman"/>
          <w:b/>
          <w:bCs/>
          <w:sz w:val="24"/>
          <w:szCs w:val="24"/>
        </w:rPr>
      </w:pPr>
      <w:r w:rsidRPr="001F3312">
        <w:rPr>
          <w:rFonts w:ascii="Times New Roman" w:hAnsi="Times New Roman" w:cs="Times New Roman"/>
          <w:b/>
          <w:bCs/>
          <w:sz w:val="24"/>
          <w:szCs w:val="24"/>
        </w:rPr>
        <w:t xml:space="preserve">CUMPRIMENTO DO ENCARGO </w:t>
      </w:r>
    </w:p>
    <w:p w14:paraId="74F26FB1" w14:textId="5B8A0605" w:rsidR="001F3312" w:rsidRDefault="001F3312" w:rsidP="001F3312">
      <w:pPr>
        <w:pStyle w:val="PargrafodaLista"/>
        <w:jc w:val="both"/>
        <w:rPr>
          <w:rFonts w:ascii="Times New Roman" w:hAnsi="Times New Roman" w:cs="Times New Roman"/>
          <w:sz w:val="24"/>
          <w:szCs w:val="24"/>
        </w:rPr>
      </w:pPr>
      <w:r>
        <w:rPr>
          <w:rFonts w:ascii="Times New Roman" w:hAnsi="Times New Roman" w:cs="Times New Roman"/>
          <w:sz w:val="24"/>
          <w:szCs w:val="24"/>
        </w:rPr>
        <w:t>Descreva como o encargo foi cumprido. Ou seja, explique como foram realizadas as atividades, onde foram realizadas, quando foram realizadas.</w:t>
      </w:r>
    </w:p>
    <w:p w14:paraId="36D80454" w14:textId="77777777" w:rsidR="001F3312" w:rsidRDefault="001F3312" w:rsidP="001F3312">
      <w:pPr>
        <w:pStyle w:val="PargrafodaLista"/>
        <w:jc w:val="both"/>
        <w:rPr>
          <w:rFonts w:ascii="Times New Roman" w:hAnsi="Times New Roman" w:cs="Times New Roman"/>
          <w:sz w:val="24"/>
          <w:szCs w:val="24"/>
        </w:rPr>
      </w:pPr>
    </w:p>
    <w:p w14:paraId="4033EC7B" w14:textId="77777777" w:rsidR="001F3312" w:rsidRDefault="001F3312" w:rsidP="001F3312">
      <w:pPr>
        <w:pStyle w:val="PargrafodaLista"/>
        <w:jc w:val="both"/>
        <w:rPr>
          <w:rFonts w:ascii="Times New Roman" w:hAnsi="Times New Roman" w:cs="Times New Roman"/>
          <w:sz w:val="24"/>
          <w:szCs w:val="24"/>
        </w:rPr>
      </w:pPr>
    </w:p>
    <w:p w14:paraId="6CC6B37F" w14:textId="07BD2233" w:rsidR="001F3312" w:rsidRPr="001F3312" w:rsidRDefault="001F3312" w:rsidP="001F3312">
      <w:pPr>
        <w:pStyle w:val="PargrafodaLista"/>
        <w:numPr>
          <w:ilvl w:val="0"/>
          <w:numId w:val="7"/>
        </w:numPr>
        <w:jc w:val="both"/>
        <w:rPr>
          <w:rFonts w:ascii="Times New Roman" w:hAnsi="Times New Roman" w:cs="Times New Roman"/>
          <w:b/>
          <w:bCs/>
          <w:sz w:val="24"/>
          <w:szCs w:val="24"/>
        </w:rPr>
      </w:pPr>
      <w:r w:rsidRPr="001F3312">
        <w:rPr>
          <w:rFonts w:ascii="Times New Roman" w:hAnsi="Times New Roman" w:cs="Times New Roman"/>
          <w:b/>
          <w:bCs/>
          <w:sz w:val="24"/>
          <w:szCs w:val="24"/>
        </w:rPr>
        <w:t>DOCUMENTOS DE COMPROVAÇÃO</w:t>
      </w:r>
    </w:p>
    <w:p w14:paraId="097109AB" w14:textId="7AB64D84" w:rsidR="001F3312" w:rsidRDefault="001F3312" w:rsidP="001F3312">
      <w:pPr>
        <w:pStyle w:val="PargrafodaLista"/>
        <w:jc w:val="both"/>
        <w:rPr>
          <w:rFonts w:ascii="Times New Roman" w:hAnsi="Times New Roman" w:cs="Times New Roman"/>
          <w:sz w:val="24"/>
          <w:szCs w:val="24"/>
        </w:rPr>
      </w:pPr>
      <w:r>
        <w:rPr>
          <w:rFonts w:ascii="Times New Roman" w:hAnsi="Times New Roman" w:cs="Times New Roman"/>
          <w:sz w:val="24"/>
          <w:szCs w:val="24"/>
        </w:rPr>
        <w:t xml:space="preserve">Junte os documentos que comprovem que você executou o encargo (projeto), tais como relatório fotográfico, matérias jornalísticas, vídeos, listas de presença, cartão de embarque e desembarque (quando couber) ou quaisquer outros documentos que demonstrem o cumprimento do encargo, em formato adequado a natureza da atividade fomentada. </w:t>
      </w:r>
    </w:p>
    <w:p w14:paraId="336552C9" w14:textId="77777777" w:rsidR="001F3312" w:rsidRDefault="001F3312" w:rsidP="001F3312">
      <w:pPr>
        <w:pStyle w:val="PargrafodaLista"/>
        <w:jc w:val="both"/>
        <w:rPr>
          <w:rFonts w:ascii="Times New Roman" w:hAnsi="Times New Roman" w:cs="Times New Roman"/>
          <w:sz w:val="24"/>
          <w:szCs w:val="24"/>
        </w:rPr>
      </w:pPr>
    </w:p>
    <w:p w14:paraId="2CCBD079" w14:textId="77777777" w:rsidR="001F3312" w:rsidRDefault="001F3312" w:rsidP="001F3312">
      <w:pPr>
        <w:pStyle w:val="PargrafodaLista"/>
        <w:jc w:val="both"/>
        <w:rPr>
          <w:rFonts w:ascii="Times New Roman" w:hAnsi="Times New Roman" w:cs="Times New Roman"/>
          <w:sz w:val="24"/>
          <w:szCs w:val="24"/>
        </w:rPr>
      </w:pPr>
    </w:p>
    <w:p w14:paraId="5F093389" w14:textId="77777777" w:rsidR="001F3312" w:rsidRDefault="001F3312" w:rsidP="001F3312">
      <w:pPr>
        <w:pStyle w:val="PargrafodaLista"/>
        <w:jc w:val="both"/>
        <w:rPr>
          <w:rFonts w:ascii="Times New Roman" w:hAnsi="Times New Roman" w:cs="Times New Roman"/>
          <w:sz w:val="24"/>
          <w:szCs w:val="24"/>
        </w:rPr>
      </w:pPr>
    </w:p>
    <w:p w14:paraId="63563A24" w14:textId="77777777" w:rsidR="001F3312" w:rsidRDefault="001F3312" w:rsidP="001F3312">
      <w:pPr>
        <w:pStyle w:val="PargrafodaLista"/>
        <w:jc w:val="both"/>
        <w:rPr>
          <w:rFonts w:ascii="Times New Roman" w:hAnsi="Times New Roman" w:cs="Times New Roman"/>
          <w:sz w:val="24"/>
          <w:szCs w:val="24"/>
        </w:rPr>
      </w:pPr>
    </w:p>
    <w:p w14:paraId="14EE8902" w14:textId="77777777" w:rsidR="001F3312" w:rsidRDefault="001F3312" w:rsidP="001F3312">
      <w:pPr>
        <w:pStyle w:val="PargrafodaLista"/>
        <w:jc w:val="both"/>
        <w:rPr>
          <w:rFonts w:ascii="Times New Roman" w:hAnsi="Times New Roman" w:cs="Times New Roman"/>
          <w:sz w:val="24"/>
          <w:szCs w:val="24"/>
        </w:rPr>
      </w:pPr>
    </w:p>
    <w:p w14:paraId="3EDB7B5E" w14:textId="64F099FC" w:rsidR="001F3312" w:rsidRDefault="001F3312" w:rsidP="001F3312">
      <w:pPr>
        <w:pStyle w:val="PargrafodaLista"/>
        <w:jc w:val="center"/>
        <w:rPr>
          <w:rFonts w:ascii="Times New Roman" w:hAnsi="Times New Roman" w:cs="Times New Roman"/>
          <w:sz w:val="24"/>
          <w:szCs w:val="24"/>
        </w:rPr>
      </w:pPr>
      <w:r>
        <w:rPr>
          <w:rFonts w:ascii="Times New Roman" w:hAnsi="Times New Roman" w:cs="Times New Roman"/>
          <w:sz w:val="24"/>
          <w:szCs w:val="24"/>
        </w:rPr>
        <w:t>NOME E ASSINATURA DO AGENTE CULTURAL</w:t>
      </w:r>
    </w:p>
    <w:p w14:paraId="194D4DDB" w14:textId="77777777" w:rsidR="001F3312" w:rsidRDefault="001F3312" w:rsidP="001F3312">
      <w:pPr>
        <w:pStyle w:val="PargrafodaLista"/>
        <w:jc w:val="both"/>
        <w:rPr>
          <w:rFonts w:ascii="Times New Roman" w:hAnsi="Times New Roman" w:cs="Times New Roman"/>
          <w:sz w:val="24"/>
          <w:szCs w:val="24"/>
        </w:rPr>
      </w:pPr>
    </w:p>
    <w:p w14:paraId="0901406F" w14:textId="77777777" w:rsidR="00D022AF" w:rsidRDefault="00D022AF" w:rsidP="001F3312">
      <w:pPr>
        <w:pStyle w:val="PargrafodaLista"/>
        <w:jc w:val="both"/>
        <w:rPr>
          <w:rFonts w:ascii="Times New Roman" w:hAnsi="Times New Roman" w:cs="Times New Roman"/>
          <w:sz w:val="24"/>
          <w:szCs w:val="24"/>
        </w:rPr>
      </w:pPr>
    </w:p>
    <w:p w14:paraId="0C1FFCFF" w14:textId="77777777" w:rsidR="00D022AF" w:rsidRDefault="00D022AF" w:rsidP="001F3312">
      <w:pPr>
        <w:pStyle w:val="PargrafodaLista"/>
        <w:jc w:val="both"/>
        <w:rPr>
          <w:rFonts w:ascii="Times New Roman" w:hAnsi="Times New Roman" w:cs="Times New Roman"/>
          <w:sz w:val="24"/>
          <w:szCs w:val="24"/>
        </w:rPr>
      </w:pPr>
    </w:p>
    <w:p w14:paraId="306114A0" w14:textId="77777777" w:rsidR="00D022AF" w:rsidRDefault="00D022AF" w:rsidP="001F3312">
      <w:pPr>
        <w:pStyle w:val="PargrafodaLista"/>
        <w:jc w:val="both"/>
        <w:rPr>
          <w:rFonts w:ascii="Times New Roman" w:hAnsi="Times New Roman" w:cs="Times New Roman"/>
          <w:sz w:val="24"/>
          <w:szCs w:val="24"/>
        </w:rPr>
      </w:pPr>
    </w:p>
    <w:p w14:paraId="7EDC1EB3" w14:textId="77777777" w:rsidR="00D022AF" w:rsidRDefault="00D022AF" w:rsidP="001F3312">
      <w:pPr>
        <w:pStyle w:val="PargrafodaLista"/>
        <w:jc w:val="both"/>
        <w:rPr>
          <w:rFonts w:ascii="Times New Roman" w:hAnsi="Times New Roman" w:cs="Times New Roman"/>
          <w:sz w:val="24"/>
          <w:szCs w:val="24"/>
        </w:rPr>
      </w:pPr>
    </w:p>
    <w:p w14:paraId="5DA882E8" w14:textId="77777777" w:rsidR="00D022AF" w:rsidRDefault="00D022AF" w:rsidP="001F3312">
      <w:pPr>
        <w:pStyle w:val="PargrafodaLista"/>
        <w:jc w:val="both"/>
        <w:rPr>
          <w:rFonts w:ascii="Times New Roman" w:hAnsi="Times New Roman" w:cs="Times New Roman"/>
          <w:sz w:val="24"/>
          <w:szCs w:val="24"/>
        </w:rPr>
      </w:pPr>
    </w:p>
    <w:p w14:paraId="7FFF620E" w14:textId="77777777" w:rsidR="00D022AF" w:rsidRDefault="00D022AF" w:rsidP="001F3312">
      <w:pPr>
        <w:pStyle w:val="PargrafodaLista"/>
        <w:jc w:val="both"/>
        <w:rPr>
          <w:rFonts w:ascii="Times New Roman" w:hAnsi="Times New Roman" w:cs="Times New Roman"/>
          <w:sz w:val="24"/>
          <w:szCs w:val="24"/>
        </w:rPr>
      </w:pPr>
    </w:p>
    <w:p w14:paraId="6F299CAA" w14:textId="2F168ABD" w:rsidR="00D022AF" w:rsidRPr="008F5A76" w:rsidRDefault="00D022AF" w:rsidP="00D022AF">
      <w:pPr>
        <w:spacing w:before="100" w:beforeAutospacing="1" w:after="100" w:afterAutospacing="1" w:line="240" w:lineRule="auto"/>
        <w:jc w:val="center"/>
        <w:rPr>
          <w:rFonts w:ascii="Times New Roman" w:eastAsia="Times New Roman" w:hAnsi="Times New Roman" w:cs="Times New Roman"/>
          <w:b/>
          <w:bCs/>
          <w:caps/>
          <w:color w:val="000000"/>
          <w:kern w:val="0"/>
          <w:sz w:val="24"/>
          <w:szCs w:val="24"/>
          <w:lang w:eastAsia="pt-BR"/>
          <w14:ligatures w14:val="none"/>
        </w:rPr>
      </w:pPr>
      <w:r w:rsidRPr="008F5A76">
        <w:rPr>
          <w:rFonts w:ascii="Times New Roman" w:eastAsia="Times New Roman" w:hAnsi="Times New Roman" w:cs="Times New Roman"/>
          <w:b/>
          <w:bCs/>
          <w:caps/>
          <w:color w:val="000000"/>
          <w:kern w:val="0"/>
          <w:sz w:val="24"/>
          <w:szCs w:val="24"/>
          <w:lang w:eastAsia="pt-BR"/>
          <w14:ligatures w14:val="none"/>
        </w:rPr>
        <w:t>ANEXO VI</w:t>
      </w:r>
    </w:p>
    <w:p w14:paraId="2A6C2A02" w14:textId="77777777" w:rsidR="00D022AF" w:rsidRPr="008F5A76" w:rsidRDefault="00D022AF" w:rsidP="00D022AF">
      <w:pPr>
        <w:spacing w:before="100" w:beforeAutospacing="1" w:after="100" w:afterAutospacing="1" w:line="240" w:lineRule="auto"/>
        <w:jc w:val="center"/>
        <w:rPr>
          <w:rFonts w:ascii="Times New Roman" w:eastAsia="Times New Roman" w:hAnsi="Times New Roman" w:cs="Times New Roman"/>
          <w:b/>
          <w:bCs/>
          <w:caps/>
          <w:color w:val="000000"/>
          <w:kern w:val="0"/>
          <w:sz w:val="24"/>
          <w:szCs w:val="24"/>
          <w:lang w:eastAsia="pt-BR"/>
          <w14:ligatures w14:val="none"/>
        </w:rPr>
      </w:pPr>
      <w:r w:rsidRPr="008F5A76">
        <w:rPr>
          <w:rFonts w:ascii="Times New Roman" w:eastAsia="Times New Roman" w:hAnsi="Times New Roman" w:cs="Times New Roman"/>
          <w:b/>
          <w:bCs/>
          <w:caps/>
          <w:color w:val="000000"/>
          <w:kern w:val="0"/>
          <w:sz w:val="24"/>
          <w:szCs w:val="24"/>
          <w:lang w:eastAsia="pt-BR"/>
          <w14:ligatures w14:val="none"/>
        </w:rPr>
        <w:t>DECLARAÇÃO DE REPRESENTAÇÃO DE GRUPO OU COLETIVO</w:t>
      </w:r>
    </w:p>
    <w:p w14:paraId="107AD442" w14:textId="77777777" w:rsidR="00D022AF" w:rsidRPr="008F5A76" w:rsidRDefault="00D022AF" w:rsidP="00D022AF">
      <w:pPr>
        <w:spacing w:before="120" w:after="120" w:line="240" w:lineRule="auto"/>
        <w:ind w:right="120"/>
        <w:jc w:val="both"/>
        <w:rPr>
          <w:rFonts w:ascii="Times New Roman" w:eastAsia="Times New Roman" w:hAnsi="Times New Roman" w:cs="Times New Roman"/>
          <w:color w:val="000000"/>
          <w:kern w:val="0"/>
          <w:sz w:val="24"/>
          <w:szCs w:val="24"/>
          <w:lang w:eastAsia="pt-BR"/>
          <w14:ligatures w14:val="none"/>
        </w:rPr>
      </w:pPr>
      <w:r w:rsidRPr="008F5A76">
        <w:rPr>
          <w:rFonts w:ascii="Times New Roman" w:eastAsia="Times New Roman" w:hAnsi="Times New Roman" w:cs="Times New Roman"/>
          <w:color w:val="000000"/>
          <w:kern w:val="0"/>
          <w:sz w:val="24"/>
          <w:szCs w:val="24"/>
          <w:lang w:eastAsia="pt-BR"/>
          <w14:ligatures w14:val="none"/>
        </w:rPr>
        <w:t>OBS.: Essa declaração deve ser preenchida somente por proponentes que sejam um grupo ou coletivo sem personalidade jurídica, ou seja, sem CNPJ.</w:t>
      </w:r>
    </w:p>
    <w:p w14:paraId="18AB9790" w14:textId="77777777" w:rsidR="00D022AF" w:rsidRPr="008F5A76" w:rsidRDefault="00D022AF" w:rsidP="00D022AF">
      <w:pPr>
        <w:spacing w:before="120" w:after="120" w:line="240" w:lineRule="auto"/>
        <w:ind w:right="120"/>
        <w:rPr>
          <w:rFonts w:ascii="Times New Roman" w:eastAsia="Times New Roman" w:hAnsi="Times New Roman" w:cs="Times New Roman"/>
          <w:b/>
          <w:bCs/>
          <w:color w:val="000000"/>
          <w:kern w:val="0"/>
          <w:sz w:val="24"/>
          <w:szCs w:val="24"/>
          <w:lang w:eastAsia="pt-BR"/>
          <w14:ligatures w14:val="none"/>
        </w:rPr>
      </w:pPr>
    </w:p>
    <w:p w14:paraId="1EC2B611" w14:textId="532DA1F8" w:rsidR="00D022AF" w:rsidRPr="008F5A76" w:rsidRDefault="00D022AF" w:rsidP="00D022AF">
      <w:pPr>
        <w:spacing w:before="120" w:after="120" w:line="240" w:lineRule="auto"/>
        <w:ind w:right="120"/>
        <w:rPr>
          <w:rFonts w:ascii="Times New Roman" w:eastAsia="Times New Roman" w:hAnsi="Times New Roman" w:cs="Times New Roman"/>
          <w:color w:val="000000"/>
          <w:kern w:val="0"/>
          <w:sz w:val="24"/>
          <w:szCs w:val="24"/>
          <w:lang w:eastAsia="pt-BR"/>
          <w14:ligatures w14:val="none"/>
        </w:rPr>
      </w:pPr>
      <w:r w:rsidRPr="008F5A76">
        <w:rPr>
          <w:rFonts w:ascii="Times New Roman" w:eastAsia="Times New Roman" w:hAnsi="Times New Roman" w:cs="Times New Roman"/>
          <w:b/>
          <w:bCs/>
          <w:color w:val="000000"/>
          <w:kern w:val="0"/>
          <w:sz w:val="24"/>
          <w:szCs w:val="24"/>
          <w:lang w:eastAsia="pt-BR"/>
          <w14:ligatures w14:val="none"/>
        </w:rPr>
        <w:t>GRUPO ARTÍSTICO: </w:t>
      </w:r>
    </w:p>
    <w:p w14:paraId="2ECF6898" w14:textId="77777777" w:rsidR="00D022AF" w:rsidRPr="008F5A76" w:rsidRDefault="00D022AF" w:rsidP="00D022AF">
      <w:pPr>
        <w:spacing w:before="120" w:after="120" w:line="240" w:lineRule="auto"/>
        <w:ind w:right="120"/>
        <w:rPr>
          <w:rFonts w:ascii="Times New Roman" w:eastAsia="Times New Roman" w:hAnsi="Times New Roman" w:cs="Times New Roman"/>
          <w:color w:val="000000"/>
          <w:kern w:val="0"/>
          <w:sz w:val="24"/>
          <w:szCs w:val="24"/>
          <w:lang w:eastAsia="pt-BR"/>
          <w14:ligatures w14:val="none"/>
        </w:rPr>
      </w:pPr>
      <w:r w:rsidRPr="008F5A76">
        <w:rPr>
          <w:rFonts w:ascii="Times New Roman" w:eastAsia="Times New Roman" w:hAnsi="Times New Roman" w:cs="Times New Roman"/>
          <w:b/>
          <w:bCs/>
          <w:color w:val="000000"/>
          <w:kern w:val="0"/>
          <w:sz w:val="24"/>
          <w:szCs w:val="24"/>
          <w:lang w:eastAsia="pt-BR"/>
          <w14:ligatures w14:val="none"/>
        </w:rPr>
        <w:t>NOME DO REPRESENTANTE INTEGRANTE DO GRUPO OU COLETIVO ARTÍSTICO:</w:t>
      </w:r>
    </w:p>
    <w:p w14:paraId="65EC4E75" w14:textId="77777777" w:rsidR="00D022AF" w:rsidRPr="008F5A76" w:rsidRDefault="00D022AF" w:rsidP="00D022AF">
      <w:pPr>
        <w:spacing w:before="120" w:after="120" w:line="240" w:lineRule="auto"/>
        <w:ind w:right="120"/>
        <w:rPr>
          <w:rFonts w:ascii="Times New Roman" w:eastAsia="Times New Roman" w:hAnsi="Times New Roman" w:cs="Times New Roman"/>
          <w:b/>
          <w:bCs/>
          <w:color w:val="000000"/>
          <w:kern w:val="0"/>
          <w:sz w:val="24"/>
          <w:szCs w:val="24"/>
          <w:lang w:eastAsia="pt-BR"/>
          <w14:ligatures w14:val="none"/>
        </w:rPr>
      </w:pPr>
      <w:r w:rsidRPr="008F5A76">
        <w:rPr>
          <w:rFonts w:ascii="Times New Roman" w:eastAsia="Times New Roman" w:hAnsi="Times New Roman" w:cs="Times New Roman"/>
          <w:b/>
          <w:bCs/>
          <w:color w:val="000000"/>
          <w:kern w:val="0"/>
          <w:sz w:val="24"/>
          <w:szCs w:val="24"/>
          <w:lang w:eastAsia="pt-BR"/>
          <w14:ligatures w14:val="none"/>
        </w:rPr>
        <w:t>DADOS PESSOAIS DO REPRESENTANTE: [IDENTIDADE, CPF, E-MAIL E TELEFONE]</w:t>
      </w:r>
    </w:p>
    <w:p w14:paraId="470F2682" w14:textId="77777777" w:rsidR="00D022AF" w:rsidRPr="008F5A76" w:rsidRDefault="00D022AF" w:rsidP="00D022AF">
      <w:pPr>
        <w:spacing w:before="120" w:after="120" w:line="240" w:lineRule="auto"/>
        <w:ind w:right="120"/>
        <w:jc w:val="both"/>
        <w:rPr>
          <w:rFonts w:ascii="Times New Roman" w:eastAsia="Times New Roman" w:hAnsi="Times New Roman" w:cs="Times New Roman"/>
          <w:color w:val="000000"/>
          <w:kern w:val="0"/>
          <w:sz w:val="24"/>
          <w:szCs w:val="24"/>
          <w:lang w:eastAsia="pt-BR"/>
          <w14:ligatures w14:val="none"/>
        </w:rPr>
      </w:pPr>
    </w:p>
    <w:p w14:paraId="358AC408" w14:textId="2A245C5D" w:rsidR="00D022AF" w:rsidRPr="008F5A76" w:rsidRDefault="00D022AF" w:rsidP="00D022AF">
      <w:pPr>
        <w:spacing w:before="120" w:after="120" w:line="240" w:lineRule="auto"/>
        <w:ind w:right="120"/>
        <w:jc w:val="both"/>
        <w:rPr>
          <w:rFonts w:ascii="Times New Roman" w:eastAsia="Times New Roman" w:hAnsi="Times New Roman" w:cs="Times New Roman"/>
          <w:color w:val="000000"/>
          <w:kern w:val="0"/>
          <w:sz w:val="24"/>
          <w:szCs w:val="24"/>
          <w:lang w:eastAsia="pt-BR"/>
          <w14:ligatures w14:val="none"/>
        </w:rPr>
      </w:pPr>
      <w:r w:rsidRPr="008F5A76">
        <w:rPr>
          <w:rFonts w:ascii="Times New Roman" w:eastAsia="Times New Roman" w:hAnsi="Times New Roman" w:cs="Times New Roman"/>
          <w:color w:val="000000"/>
          <w:kern w:val="0"/>
          <w:sz w:val="24"/>
          <w:szCs w:val="24"/>
          <w:lang w:eastAsia="pt-BR"/>
          <w14:ligatures w14:val="none"/>
        </w:rPr>
        <w:t xml:space="preserve">Os declarantes abaixo listadas, integrantes do grupo artístico [NOME DO GRUPO OU COLETIVO], elegem a pessoa indicada no campo “REPRESENTANTE” como único representante neste edital, conferindo-lhe poderes para cumprir todos os procedimentos exigidos nas etapas do edital, inclusive assinatura de recibo, troca de comunicações, podendo assumir compromissos, obrigações, receber pagamentos e dar quitação, renunciar direitos e qualquer outro ato relacionado ao referido edital. </w:t>
      </w:r>
    </w:p>
    <w:p w14:paraId="278F4578" w14:textId="77777777" w:rsidR="00D022AF" w:rsidRPr="008F5A76" w:rsidRDefault="00D022AF" w:rsidP="00D022AF">
      <w:pPr>
        <w:spacing w:before="120" w:after="120" w:line="240" w:lineRule="auto"/>
        <w:ind w:right="120"/>
        <w:jc w:val="both"/>
        <w:rPr>
          <w:rFonts w:ascii="Times New Roman" w:eastAsia="Times New Roman" w:hAnsi="Times New Roman" w:cs="Times New Roman"/>
          <w:color w:val="000000"/>
          <w:kern w:val="0"/>
          <w:sz w:val="24"/>
          <w:szCs w:val="24"/>
          <w:lang w:eastAsia="pt-BR"/>
          <w14:ligatures w14:val="none"/>
        </w:rPr>
      </w:pPr>
      <w:r w:rsidRPr="008F5A76">
        <w:rPr>
          <w:rFonts w:ascii="Times New Roman" w:eastAsia="Times New Roman" w:hAnsi="Times New Roman" w:cs="Times New Roman"/>
          <w:color w:val="000000"/>
          <w:kern w:val="0"/>
          <w:sz w:val="24"/>
          <w:szCs w:val="24"/>
          <w:lang w:eastAsia="pt-BR"/>
          <w14:ligatures w14:val="none"/>
        </w:rPr>
        <w:t>Os declarantes informam que não incorrem em quaisquer das vedações do item de participação previstas no edital. </w:t>
      </w:r>
    </w:p>
    <w:p w14:paraId="3E68C8E9" w14:textId="77777777" w:rsidR="00D022AF" w:rsidRPr="008F5A76" w:rsidRDefault="00D022AF" w:rsidP="00D022AF">
      <w:pPr>
        <w:spacing w:before="120" w:after="120" w:line="240" w:lineRule="auto"/>
        <w:ind w:left="120" w:right="120"/>
        <w:jc w:val="both"/>
        <w:rPr>
          <w:rFonts w:ascii="Times New Roman" w:eastAsia="Times New Roman" w:hAnsi="Times New Roman" w:cs="Times New Roman"/>
          <w:color w:val="000000"/>
          <w:kern w:val="0"/>
          <w:sz w:val="24"/>
          <w:szCs w:val="24"/>
          <w:lang w:eastAsia="pt-BR"/>
          <w14:ligatures w14:val="none"/>
        </w:rPr>
      </w:pPr>
    </w:p>
    <w:tbl>
      <w:tblPr>
        <w:tblW w:w="90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1740"/>
        <w:gridCol w:w="3045"/>
      </w:tblGrid>
      <w:tr w:rsidR="00D022AF" w:rsidRPr="008F5A76" w14:paraId="0283A0F0" w14:textId="77777777" w:rsidTr="00D022AF">
        <w:trPr>
          <w:tblCellSpacing w:w="0" w:type="dxa"/>
        </w:trPr>
        <w:tc>
          <w:tcPr>
            <w:tcW w:w="4245" w:type="dxa"/>
            <w:tcBorders>
              <w:top w:val="outset" w:sz="6" w:space="0" w:color="auto"/>
              <w:left w:val="outset" w:sz="6" w:space="0" w:color="auto"/>
              <w:bottom w:val="outset" w:sz="6" w:space="0" w:color="auto"/>
              <w:right w:val="outset" w:sz="6" w:space="0" w:color="auto"/>
            </w:tcBorders>
            <w:vAlign w:val="center"/>
            <w:hideMark/>
          </w:tcPr>
          <w:p w14:paraId="54F074F3" w14:textId="77777777" w:rsidR="00D022AF" w:rsidRPr="008F5A76" w:rsidRDefault="00D022AF" w:rsidP="008C246C">
            <w:pPr>
              <w:spacing w:before="120" w:after="120" w:line="240" w:lineRule="auto"/>
              <w:ind w:left="120" w:right="120"/>
              <w:jc w:val="center"/>
              <w:rPr>
                <w:rFonts w:ascii="Times New Roman" w:eastAsia="Times New Roman" w:hAnsi="Times New Roman" w:cs="Times New Roman"/>
                <w:color w:val="000000"/>
                <w:kern w:val="0"/>
                <w:sz w:val="24"/>
                <w:szCs w:val="24"/>
                <w:lang w:eastAsia="pt-BR"/>
                <w14:ligatures w14:val="none"/>
              </w:rPr>
            </w:pPr>
            <w:r w:rsidRPr="008F5A76">
              <w:rPr>
                <w:rFonts w:ascii="Times New Roman" w:eastAsia="Times New Roman" w:hAnsi="Times New Roman" w:cs="Times New Roman"/>
                <w:color w:val="000000"/>
                <w:kern w:val="0"/>
                <w:sz w:val="24"/>
                <w:szCs w:val="24"/>
                <w:lang w:eastAsia="pt-BR"/>
                <w14:ligatures w14:val="none"/>
              </w:rPr>
              <w:t>NOME DO INTEGRANTE</w:t>
            </w:r>
          </w:p>
        </w:tc>
        <w:tc>
          <w:tcPr>
            <w:tcW w:w="1740" w:type="dxa"/>
            <w:tcBorders>
              <w:top w:val="outset" w:sz="6" w:space="0" w:color="auto"/>
              <w:left w:val="outset" w:sz="6" w:space="0" w:color="auto"/>
              <w:bottom w:val="outset" w:sz="6" w:space="0" w:color="auto"/>
              <w:right w:val="outset" w:sz="6" w:space="0" w:color="auto"/>
            </w:tcBorders>
            <w:vAlign w:val="center"/>
            <w:hideMark/>
          </w:tcPr>
          <w:p w14:paraId="27C3741B" w14:textId="77777777" w:rsidR="00D022AF" w:rsidRPr="008F5A76" w:rsidRDefault="00D022AF" w:rsidP="008C246C">
            <w:pPr>
              <w:spacing w:before="120" w:after="120" w:line="240" w:lineRule="auto"/>
              <w:ind w:left="120" w:right="120"/>
              <w:jc w:val="center"/>
              <w:rPr>
                <w:rFonts w:ascii="Times New Roman" w:eastAsia="Times New Roman" w:hAnsi="Times New Roman" w:cs="Times New Roman"/>
                <w:color w:val="000000"/>
                <w:kern w:val="0"/>
                <w:sz w:val="24"/>
                <w:szCs w:val="24"/>
                <w:lang w:eastAsia="pt-BR"/>
                <w14:ligatures w14:val="none"/>
              </w:rPr>
            </w:pPr>
            <w:r w:rsidRPr="008F5A76">
              <w:rPr>
                <w:rFonts w:ascii="Times New Roman" w:eastAsia="Times New Roman" w:hAnsi="Times New Roman" w:cs="Times New Roman"/>
                <w:color w:val="000000"/>
                <w:kern w:val="0"/>
                <w:sz w:val="24"/>
                <w:szCs w:val="24"/>
                <w:lang w:eastAsia="pt-BR"/>
                <w14:ligatures w14:val="none"/>
              </w:rPr>
              <w:t>CPF</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A03E2" w14:textId="77777777" w:rsidR="00D022AF" w:rsidRPr="008F5A76" w:rsidRDefault="00D022AF" w:rsidP="008C246C">
            <w:pPr>
              <w:spacing w:before="120" w:after="120" w:line="240" w:lineRule="auto"/>
              <w:ind w:left="120" w:right="120"/>
              <w:jc w:val="center"/>
              <w:rPr>
                <w:rFonts w:ascii="Times New Roman" w:eastAsia="Times New Roman" w:hAnsi="Times New Roman" w:cs="Times New Roman"/>
                <w:color w:val="000000"/>
                <w:kern w:val="0"/>
                <w:sz w:val="24"/>
                <w:szCs w:val="24"/>
                <w:lang w:eastAsia="pt-BR"/>
                <w14:ligatures w14:val="none"/>
              </w:rPr>
            </w:pPr>
            <w:r w:rsidRPr="008F5A76">
              <w:rPr>
                <w:rFonts w:ascii="Times New Roman" w:eastAsia="Times New Roman" w:hAnsi="Times New Roman" w:cs="Times New Roman"/>
                <w:color w:val="000000"/>
                <w:kern w:val="0"/>
                <w:sz w:val="24"/>
                <w:szCs w:val="24"/>
                <w:lang w:eastAsia="pt-BR"/>
                <w14:ligatures w14:val="none"/>
              </w:rPr>
              <w:t>ASSINATURAS</w:t>
            </w:r>
          </w:p>
        </w:tc>
      </w:tr>
      <w:tr w:rsidR="00D022AF" w:rsidRPr="008F5A76" w14:paraId="4281242F" w14:textId="77777777" w:rsidTr="00D022AF">
        <w:trPr>
          <w:tblCellSpacing w:w="0" w:type="dxa"/>
        </w:trPr>
        <w:tc>
          <w:tcPr>
            <w:tcW w:w="4245" w:type="dxa"/>
            <w:tcBorders>
              <w:top w:val="outset" w:sz="6" w:space="0" w:color="auto"/>
              <w:left w:val="outset" w:sz="6" w:space="0" w:color="auto"/>
              <w:bottom w:val="outset" w:sz="6" w:space="0" w:color="auto"/>
              <w:right w:val="outset" w:sz="6" w:space="0" w:color="auto"/>
            </w:tcBorders>
            <w:vAlign w:val="center"/>
            <w:hideMark/>
          </w:tcPr>
          <w:p w14:paraId="0EC1D4A2" w14:textId="77777777" w:rsidR="00D022AF" w:rsidRPr="008F5A76" w:rsidRDefault="00D022AF" w:rsidP="008C246C">
            <w:pPr>
              <w:spacing w:before="120" w:after="120" w:line="240" w:lineRule="auto"/>
              <w:ind w:left="120" w:right="120"/>
              <w:jc w:val="center"/>
              <w:rPr>
                <w:rFonts w:ascii="Times New Roman" w:eastAsia="Times New Roman" w:hAnsi="Times New Roman" w:cs="Times New Roman"/>
                <w:color w:val="000000"/>
                <w:kern w:val="0"/>
                <w:sz w:val="24"/>
                <w:szCs w:val="24"/>
                <w:lang w:eastAsia="pt-BR"/>
                <w14:ligatures w14:val="none"/>
              </w:rPr>
            </w:pPr>
            <w:r w:rsidRPr="008F5A76">
              <w:rPr>
                <w:rFonts w:ascii="Times New Roman" w:eastAsia="Times New Roman" w:hAnsi="Times New Roman" w:cs="Times New Roman"/>
                <w:color w:val="000000"/>
                <w:kern w:val="0"/>
                <w:sz w:val="24"/>
                <w:szCs w:val="24"/>
                <w:lang w:eastAsia="pt-BR"/>
                <w14:ligatures w14:val="none"/>
              </w:rPr>
              <w:t> </w:t>
            </w:r>
          </w:p>
        </w:tc>
        <w:tc>
          <w:tcPr>
            <w:tcW w:w="1740" w:type="dxa"/>
            <w:tcBorders>
              <w:top w:val="outset" w:sz="6" w:space="0" w:color="auto"/>
              <w:left w:val="outset" w:sz="6" w:space="0" w:color="auto"/>
              <w:bottom w:val="outset" w:sz="6" w:space="0" w:color="auto"/>
              <w:right w:val="outset" w:sz="6" w:space="0" w:color="auto"/>
            </w:tcBorders>
            <w:vAlign w:val="center"/>
            <w:hideMark/>
          </w:tcPr>
          <w:p w14:paraId="3D06FC3B" w14:textId="77777777" w:rsidR="00D022AF" w:rsidRPr="008F5A76" w:rsidRDefault="00D022AF" w:rsidP="008C246C">
            <w:pPr>
              <w:spacing w:before="120" w:after="120" w:line="240" w:lineRule="auto"/>
              <w:ind w:left="120" w:right="120"/>
              <w:jc w:val="center"/>
              <w:rPr>
                <w:rFonts w:ascii="Times New Roman" w:eastAsia="Times New Roman" w:hAnsi="Times New Roman" w:cs="Times New Roman"/>
                <w:color w:val="000000"/>
                <w:kern w:val="0"/>
                <w:sz w:val="24"/>
                <w:szCs w:val="24"/>
                <w:lang w:eastAsia="pt-BR"/>
                <w14:ligatures w14:val="none"/>
              </w:rPr>
            </w:pPr>
            <w:r w:rsidRPr="008F5A76">
              <w:rPr>
                <w:rFonts w:ascii="Times New Roman" w:eastAsia="Times New Roman" w:hAnsi="Times New Roman" w:cs="Times New Roman"/>
                <w:color w:val="000000"/>
                <w:kern w:val="0"/>
                <w:sz w:val="24"/>
                <w:szCs w:val="24"/>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748D0" w14:textId="77777777" w:rsidR="00D022AF" w:rsidRPr="008F5A76" w:rsidRDefault="00D022AF" w:rsidP="008C246C">
            <w:pPr>
              <w:spacing w:before="120" w:after="120" w:line="240" w:lineRule="auto"/>
              <w:ind w:left="120" w:right="120"/>
              <w:jc w:val="center"/>
              <w:rPr>
                <w:rFonts w:ascii="Times New Roman" w:eastAsia="Times New Roman" w:hAnsi="Times New Roman" w:cs="Times New Roman"/>
                <w:color w:val="000000"/>
                <w:kern w:val="0"/>
                <w:sz w:val="24"/>
                <w:szCs w:val="24"/>
                <w:lang w:eastAsia="pt-BR"/>
                <w14:ligatures w14:val="none"/>
              </w:rPr>
            </w:pPr>
            <w:r w:rsidRPr="008F5A76">
              <w:rPr>
                <w:rFonts w:ascii="Times New Roman" w:eastAsia="Times New Roman" w:hAnsi="Times New Roman" w:cs="Times New Roman"/>
                <w:color w:val="000000"/>
                <w:kern w:val="0"/>
                <w:sz w:val="24"/>
                <w:szCs w:val="24"/>
                <w:lang w:eastAsia="pt-BR"/>
                <w14:ligatures w14:val="none"/>
              </w:rPr>
              <w:t> </w:t>
            </w:r>
          </w:p>
        </w:tc>
      </w:tr>
      <w:tr w:rsidR="00D022AF" w:rsidRPr="008F5A76" w14:paraId="3E2D1625" w14:textId="77777777" w:rsidTr="00D022AF">
        <w:trPr>
          <w:tblCellSpacing w:w="0" w:type="dxa"/>
        </w:trPr>
        <w:tc>
          <w:tcPr>
            <w:tcW w:w="4245" w:type="dxa"/>
            <w:tcBorders>
              <w:top w:val="outset" w:sz="6" w:space="0" w:color="auto"/>
              <w:left w:val="outset" w:sz="6" w:space="0" w:color="auto"/>
              <w:bottom w:val="outset" w:sz="6" w:space="0" w:color="auto"/>
              <w:right w:val="outset" w:sz="6" w:space="0" w:color="auto"/>
            </w:tcBorders>
            <w:vAlign w:val="center"/>
            <w:hideMark/>
          </w:tcPr>
          <w:p w14:paraId="6F5609FF" w14:textId="77777777" w:rsidR="00D022AF" w:rsidRPr="008F5A76" w:rsidRDefault="00D022AF" w:rsidP="008C246C">
            <w:pPr>
              <w:spacing w:before="120" w:after="120" w:line="240" w:lineRule="auto"/>
              <w:ind w:left="120" w:right="120"/>
              <w:jc w:val="center"/>
              <w:rPr>
                <w:rFonts w:ascii="Times New Roman" w:eastAsia="Times New Roman" w:hAnsi="Times New Roman" w:cs="Times New Roman"/>
                <w:color w:val="000000"/>
                <w:kern w:val="0"/>
                <w:sz w:val="24"/>
                <w:szCs w:val="24"/>
                <w:lang w:eastAsia="pt-BR"/>
                <w14:ligatures w14:val="none"/>
              </w:rPr>
            </w:pPr>
            <w:r w:rsidRPr="008F5A76">
              <w:rPr>
                <w:rFonts w:ascii="Times New Roman" w:eastAsia="Times New Roman" w:hAnsi="Times New Roman" w:cs="Times New Roman"/>
                <w:color w:val="000000"/>
                <w:kern w:val="0"/>
                <w:sz w:val="24"/>
                <w:szCs w:val="24"/>
                <w:lang w:eastAsia="pt-BR"/>
                <w14:ligatures w14:val="none"/>
              </w:rPr>
              <w:t> </w:t>
            </w:r>
          </w:p>
        </w:tc>
        <w:tc>
          <w:tcPr>
            <w:tcW w:w="1740" w:type="dxa"/>
            <w:tcBorders>
              <w:top w:val="outset" w:sz="6" w:space="0" w:color="auto"/>
              <w:left w:val="outset" w:sz="6" w:space="0" w:color="auto"/>
              <w:bottom w:val="outset" w:sz="6" w:space="0" w:color="auto"/>
              <w:right w:val="outset" w:sz="6" w:space="0" w:color="auto"/>
            </w:tcBorders>
            <w:vAlign w:val="center"/>
            <w:hideMark/>
          </w:tcPr>
          <w:p w14:paraId="52CA5D31" w14:textId="77777777" w:rsidR="00D022AF" w:rsidRPr="008F5A76" w:rsidRDefault="00D022AF" w:rsidP="008C246C">
            <w:pPr>
              <w:spacing w:before="120" w:after="120" w:line="240" w:lineRule="auto"/>
              <w:ind w:left="120" w:right="120"/>
              <w:jc w:val="center"/>
              <w:rPr>
                <w:rFonts w:ascii="Times New Roman" w:eastAsia="Times New Roman" w:hAnsi="Times New Roman" w:cs="Times New Roman"/>
                <w:color w:val="000000"/>
                <w:kern w:val="0"/>
                <w:sz w:val="24"/>
                <w:szCs w:val="24"/>
                <w:lang w:eastAsia="pt-BR"/>
                <w14:ligatures w14:val="none"/>
              </w:rPr>
            </w:pPr>
            <w:r w:rsidRPr="008F5A76">
              <w:rPr>
                <w:rFonts w:ascii="Times New Roman" w:eastAsia="Times New Roman" w:hAnsi="Times New Roman" w:cs="Times New Roman"/>
                <w:color w:val="000000"/>
                <w:kern w:val="0"/>
                <w:sz w:val="24"/>
                <w:szCs w:val="24"/>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60DD2" w14:textId="77777777" w:rsidR="00D022AF" w:rsidRPr="008F5A76" w:rsidRDefault="00D022AF" w:rsidP="008C246C">
            <w:pPr>
              <w:spacing w:before="120" w:after="120" w:line="240" w:lineRule="auto"/>
              <w:ind w:left="120" w:right="120"/>
              <w:jc w:val="center"/>
              <w:rPr>
                <w:rFonts w:ascii="Times New Roman" w:eastAsia="Times New Roman" w:hAnsi="Times New Roman" w:cs="Times New Roman"/>
                <w:color w:val="000000"/>
                <w:kern w:val="0"/>
                <w:sz w:val="24"/>
                <w:szCs w:val="24"/>
                <w:lang w:eastAsia="pt-BR"/>
                <w14:ligatures w14:val="none"/>
              </w:rPr>
            </w:pPr>
            <w:r w:rsidRPr="008F5A76">
              <w:rPr>
                <w:rFonts w:ascii="Times New Roman" w:eastAsia="Times New Roman" w:hAnsi="Times New Roman" w:cs="Times New Roman"/>
                <w:color w:val="000000"/>
                <w:kern w:val="0"/>
                <w:sz w:val="24"/>
                <w:szCs w:val="24"/>
                <w:lang w:eastAsia="pt-BR"/>
                <w14:ligatures w14:val="none"/>
              </w:rPr>
              <w:t> </w:t>
            </w:r>
          </w:p>
        </w:tc>
      </w:tr>
      <w:tr w:rsidR="00D022AF" w:rsidRPr="008F5A76" w14:paraId="5D9056E1" w14:textId="77777777" w:rsidTr="00D022AF">
        <w:trPr>
          <w:tblCellSpacing w:w="0" w:type="dxa"/>
        </w:trPr>
        <w:tc>
          <w:tcPr>
            <w:tcW w:w="4245" w:type="dxa"/>
            <w:tcBorders>
              <w:top w:val="outset" w:sz="6" w:space="0" w:color="auto"/>
              <w:left w:val="outset" w:sz="6" w:space="0" w:color="auto"/>
              <w:bottom w:val="outset" w:sz="6" w:space="0" w:color="auto"/>
              <w:right w:val="outset" w:sz="6" w:space="0" w:color="auto"/>
            </w:tcBorders>
            <w:vAlign w:val="center"/>
            <w:hideMark/>
          </w:tcPr>
          <w:p w14:paraId="62B74FA6" w14:textId="77777777" w:rsidR="00D022AF" w:rsidRPr="008F5A76" w:rsidRDefault="00D022AF" w:rsidP="008C246C">
            <w:pPr>
              <w:spacing w:before="120" w:after="120" w:line="240" w:lineRule="auto"/>
              <w:ind w:left="120" w:right="120"/>
              <w:jc w:val="center"/>
              <w:rPr>
                <w:rFonts w:ascii="Times New Roman" w:eastAsia="Times New Roman" w:hAnsi="Times New Roman" w:cs="Times New Roman"/>
                <w:color w:val="000000"/>
                <w:kern w:val="0"/>
                <w:sz w:val="24"/>
                <w:szCs w:val="24"/>
                <w:lang w:eastAsia="pt-BR"/>
                <w14:ligatures w14:val="none"/>
              </w:rPr>
            </w:pPr>
            <w:r w:rsidRPr="008F5A76">
              <w:rPr>
                <w:rFonts w:ascii="Times New Roman" w:eastAsia="Times New Roman" w:hAnsi="Times New Roman" w:cs="Times New Roman"/>
                <w:color w:val="000000"/>
                <w:kern w:val="0"/>
                <w:sz w:val="24"/>
                <w:szCs w:val="24"/>
                <w:lang w:eastAsia="pt-BR"/>
                <w14:ligatures w14:val="none"/>
              </w:rPr>
              <w:t> </w:t>
            </w:r>
          </w:p>
        </w:tc>
        <w:tc>
          <w:tcPr>
            <w:tcW w:w="1740" w:type="dxa"/>
            <w:tcBorders>
              <w:top w:val="outset" w:sz="6" w:space="0" w:color="auto"/>
              <w:left w:val="outset" w:sz="6" w:space="0" w:color="auto"/>
              <w:bottom w:val="outset" w:sz="6" w:space="0" w:color="auto"/>
              <w:right w:val="outset" w:sz="6" w:space="0" w:color="auto"/>
            </w:tcBorders>
            <w:vAlign w:val="center"/>
            <w:hideMark/>
          </w:tcPr>
          <w:p w14:paraId="2D7774B7" w14:textId="77777777" w:rsidR="00D022AF" w:rsidRPr="008F5A76" w:rsidRDefault="00D022AF" w:rsidP="008C246C">
            <w:pPr>
              <w:spacing w:before="120" w:after="120" w:line="240" w:lineRule="auto"/>
              <w:ind w:left="120" w:right="120"/>
              <w:jc w:val="center"/>
              <w:rPr>
                <w:rFonts w:ascii="Times New Roman" w:eastAsia="Times New Roman" w:hAnsi="Times New Roman" w:cs="Times New Roman"/>
                <w:color w:val="000000"/>
                <w:kern w:val="0"/>
                <w:sz w:val="24"/>
                <w:szCs w:val="24"/>
                <w:lang w:eastAsia="pt-BR"/>
                <w14:ligatures w14:val="none"/>
              </w:rPr>
            </w:pPr>
            <w:r w:rsidRPr="008F5A76">
              <w:rPr>
                <w:rFonts w:ascii="Times New Roman" w:eastAsia="Times New Roman" w:hAnsi="Times New Roman" w:cs="Times New Roman"/>
                <w:color w:val="000000"/>
                <w:kern w:val="0"/>
                <w:sz w:val="24"/>
                <w:szCs w:val="24"/>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5490D" w14:textId="77777777" w:rsidR="00D022AF" w:rsidRPr="008F5A76" w:rsidRDefault="00D022AF" w:rsidP="008C246C">
            <w:pPr>
              <w:spacing w:before="120" w:after="120" w:line="240" w:lineRule="auto"/>
              <w:ind w:left="120" w:right="120"/>
              <w:jc w:val="center"/>
              <w:rPr>
                <w:rFonts w:ascii="Times New Roman" w:eastAsia="Times New Roman" w:hAnsi="Times New Roman" w:cs="Times New Roman"/>
                <w:color w:val="000000"/>
                <w:kern w:val="0"/>
                <w:sz w:val="24"/>
                <w:szCs w:val="24"/>
                <w:lang w:eastAsia="pt-BR"/>
                <w14:ligatures w14:val="none"/>
              </w:rPr>
            </w:pPr>
            <w:r w:rsidRPr="008F5A76">
              <w:rPr>
                <w:rFonts w:ascii="Times New Roman" w:eastAsia="Times New Roman" w:hAnsi="Times New Roman" w:cs="Times New Roman"/>
                <w:color w:val="000000"/>
                <w:kern w:val="0"/>
                <w:sz w:val="24"/>
                <w:szCs w:val="24"/>
                <w:lang w:eastAsia="pt-BR"/>
                <w14:ligatures w14:val="none"/>
              </w:rPr>
              <w:t> </w:t>
            </w:r>
          </w:p>
        </w:tc>
      </w:tr>
      <w:tr w:rsidR="00D022AF" w:rsidRPr="008F5A76" w14:paraId="64939075" w14:textId="77777777" w:rsidTr="00D022AF">
        <w:trPr>
          <w:tblCellSpacing w:w="0" w:type="dxa"/>
        </w:trPr>
        <w:tc>
          <w:tcPr>
            <w:tcW w:w="4245" w:type="dxa"/>
            <w:tcBorders>
              <w:top w:val="outset" w:sz="6" w:space="0" w:color="auto"/>
              <w:left w:val="outset" w:sz="6" w:space="0" w:color="auto"/>
              <w:bottom w:val="outset" w:sz="6" w:space="0" w:color="auto"/>
              <w:right w:val="outset" w:sz="6" w:space="0" w:color="auto"/>
            </w:tcBorders>
            <w:vAlign w:val="center"/>
            <w:hideMark/>
          </w:tcPr>
          <w:p w14:paraId="0561E9CE" w14:textId="77777777" w:rsidR="00D022AF" w:rsidRPr="008F5A76" w:rsidRDefault="00D022AF" w:rsidP="008C246C">
            <w:pPr>
              <w:spacing w:before="120" w:after="120" w:line="240" w:lineRule="auto"/>
              <w:ind w:left="120" w:right="120"/>
              <w:jc w:val="center"/>
              <w:rPr>
                <w:rFonts w:ascii="Times New Roman" w:eastAsia="Times New Roman" w:hAnsi="Times New Roman" w:cs="Times New Roman"/>
                <w:color w:val="000000"/>
                <w:kern w:val="0"/>
                <w:sz w:val="24"/>
                <w:szCs w:val="24"/>
                <w:lang w:eastAsia="pt-BR"/>
                <w14:ligatures w14:val="none"/>
              </w:rPr>
            </w:pPr>
            <w:r w:rsidRPr="008F5A76">
              <w:rPr>
                <w:rFonts w:ascii="Times New Roman" w:eastAsia="Times New Roman" w:hAnsi="Times New Roman" w:cs="Times New Roman"/>
                <w:color w:val="000000"/>
                <w:kern w:val="0"/>
                <w:sz w:val="24"/>
                <w:szCs w:val="24"/>
                <w:lang w:eastAsia="pt-BR"/>
                <w14:ligatures w14:val="none"/>
              </w:rPr>
              <w:t> </w:t>
            </w:r>
          </w:p>
        </w:tc>
        <w:tc>
          <w:tcPr>
            <w:tcW w:w="1740" w:type="dxa"/>
            <w:tcBorders>
              <w:top w:val="outset" w:sz="6" w:space="0" w:color="auto"/>
              <w:left w:val="outset" w:sz="6" w:space="0" w:color="auto"/>
              <w:bottom w:val="outset" w:sz="6" w:space="0" w:color="auto"/>
              <w:right w:val="outset" w:sz="6" w:space="0" w:color="auto"/>
            </w:tcBorders>
            <w:vAlign w:val="center"/>
            <w:hideMark/>
          </w:tcPr>
          <w:p w14:paraId="1853452D" w14:textId="77777777" w:rsidR="00D022AF" w:rsidRPr="008F5A76" w:rsidRDefault="00D022AF" w:rsidP="008C246C">
            <w:pPr>
              <w:spacing w:before="120" w:after="120" w:line="240" w:lineRule="auto"/>
              <w:ind w:left="120" w:right="120"/>
              <w:jc w:val="center"/>
              <w:rPr>
                <w:rFonts w:ascii="Times New Roman" w:eastAsia="Times New Roman" w:hAnsi="Times New Roman" w:cs="Times New Roman"/>
                <w:color w:val="000000"/>
                <w:kern w:val="0"/>
                <w:sz w:val="24"/>
                <w:szCs w:val="24"/>
                <w:lang w:eastAsia="pt-BR"/>
                <w14:ligatures w14:val="none"/>
              </w:rPr>
            </w:pPr>
            <w:r w:rsidRPr="008F5A76">
              <w:rPr>
                <w:rFonts w:ascii="Times New Roman" w:eastAsia="Times New Roman" w:hAnsi="Times New Roman" w:cs="Times New Roman"/>
                <w:color w:val="000000"/>
                <w:kern w:val="0"/>
                <w:sz w:val="24"/>
                <w:szCs w:val="24"/>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191CF" w14:textId="77777777" w:rsidR="00D022AF" w:rsidRPr="008F5A76" w:rsidRDefault="00D022AF" w:rsidP="008C246C">
            <w:pPr>
              <w:spacing w:before="120" w:after="120" w:line="240" w:lineRule="auto"/>
              <w:ind w:left="120" w:right="120"/>
              <w:jc w:val="center"/>
              <w:rPr>
                <w:rFonts w:ascii="Times New Roman" w:eastAsia="Times New Roman" w:hAnsi="Times New Roman" w:cs="Times New Roman"/>
                <w:color w:val="000000"/>
                <w:kern w:val="0"/>
                <w:sz w:val="24"/>
                <w:szCs w:val="24"/>
                <w:lang w:eastAsia="pt-BR"/>
                <w14:ligatures w14:val="none"/>
              </w:rPr>
            </w:pPr>
            <w:r w:rsidRPr="008F5A76">
              <w:rPr>
                <w:rFonts w:ascii="Times New Roman" w:eastAsia="Times New Roman" w:hAnsi="Times New Roman" w:cs="Times New Roman"/>
                <w:color w:val="000000"/>
                <w:kern w:val="0"/>
                <w:sz w:val="24"/>
                <w:szCs w:val="24"/>
                <w:lang w:eastAsia="pt-BR"/>
                <w14:ligatures w14:val="none"/>
              </w:rPr>
              <w:t> </w:t>
            </w:r>
          </w:p>
        </w:tc>
      </w:tr>
    </w:tbl>
    <w:p w14:paraId="0C19C5AE" w14:textId="77777777" w:rsidR="00D022AF" w:rsidRPr="008F5A76" w:rsidRDefault="00D022AF" w:rsidP="00D022AF">
      <w:pPr>
        <w:spacing w:before="120" w:after="120" w:line="240" w:lineRule="auto"/>
        <w:ind w:right="120"/>
        <w:rPr>
          <w:rFonts w:ascii="Times New Roman" w:eastAsia="Times New Roman" w:hAnsi="Times New Roman" w:cs="Times New Roman"/>
          <w:color w:val="000000"/>
          <w:kern w:val="0"/>
          <w:sz w:val="24"/>
          <w:szCs w:val="24"/>
          <w:lang w:eastAsia="pt-BR"/>
          <w14:ligatures w14:val="none"/>
        </w:rPr>
      </w:pPr>
    </w:p>
    <w:p w14:paraId="3C778284" w14:textId="77777777" w:rsidR="00D022AF" w:rsidRPr="008F5A76" w:rsidRDefault="00D022AF" w:rsidP="00D022AF">
      <w:pPr>
        <w:spacing w:before="120" w:after="120" w:line="240" w:lineRule="auto"/>
        <w:ind w:right="120"/>
        <w:jc w:val="center"/>
        <w:rPr>
          <w:rFonts w:ascii="Times New Roman" w:eastAsia="Times New Roman" w:hAnsi="Times New Roman" w:cs="Times New Roman"/>
          <w:color w:val="000000"/>
          <w:kern w:val="0"/>
          <w:sz w:val="24"/>
          <w:szCs w:val="24"/>
          <w:lang w:eastAsia="pt-BR"/>
          <w14:ligatures w14:val="none"/>
        </w:rPr>
      </w:pPr>
    </w:p>
    <w:p w14:paraId="53C14A46" w14:textId="58CFF1AE" w:rsidR="00D022AF" w:rsidRPr="008F5A76" w:rsidRDefault="00D022AF" w:rsidP="00D022AF">
      <w:pPr>
        <w:spacing w:before="120" w:after="120" w:line="240" w:lineRule="auto"/>
        <w:ind w:right="120"/>
        <w:jc w:val="center"/>
        <w:rPr>
          <w:rFonts w:ascii="Times New Roman" w:eastAsia="Times New Roman" w:hAnsi="Times New Roman" w:cs="Times New Roman"/>
          <w:color w:val="000000"/>
          <w:kern w:val="0"/>
          <w:sz w:val="24"/>
          <w:szCs w:val="24"/>
          <w:lang w:eastAsia="pt-BR"/>
          <w14:ligatures w14:val="none"/>
        </w:rPr>
      </w:pPr>
      <w:r w:rsidRPr="008F5A76">
        <w:rPr>
          <w:rFonts w:ascii="Times New Roman" w:eastAsia="Times New Roman" w:hAnsi="Times New Roman" w:cs="Times New Roman"/>
          <w:color w:val="000000"/>
          <w:kern w:val="0"/>
          <w:sz w:val="24"/>
          <w:szCs w:val="24"/>
          <w:lang w:eastAsia="pt-BR"/>
          <w14:ligatures w14:val="none"/>
        </w:rPr>
        <w:t>[LOCAL]</w:t>
      </w:r>
    </w:p>
    <w:p w14:paraId="394B43C2" w14:textId="77777777" w:rsidR="00D022AF" w:rsidRPr="008F5A76" w:rsidRDefault="00D022AF" w:rsidP="00D022AF">
      <w:pPr>
        <w:spacing w:before="120" w:after="120" w:line="240" w:lineRule="auto"/>
        <w:ind w:right="120"/>
        <w:jc w:val="center"/>
        <w:rPr>
          <w:rFonts w:ascii="Times New Roman" w:eastAsia="Times New Roman" w:hAnsi="Times New Roman" w:cs="Times New Roman"/>
          <w:color w:val="000000"/>
          <w:kern w:val="0"/>
          <w:sz w:val="24"/>
          <w:szCs w:val="24"/>
          <w:lang w:eastAsia="pt-BR"/>
          <w14:ligatures w14:val="none"/>
        </w:rPr>
      </w:pPr>
      <w:r w:rsidRPr="008F5A76">
        <w:rPr>
          <w:rFonts w:ascii="Times New Roman" w:eastAsia="Times New Roman" w:hAnsi="Times New Roman" w:cs="Times New Roman"/>
          <w:color w:val="000000"/>
          <w:kern w:val="0"/>
          <w:sz w:val="24"/>
          <w:szCs w:val="24"/>
          <w:lang w:eastAsia="pt-BR"/>
          <w14:ligatures w14:val="none"/>
        </w:rPr>
        <w:t>[DATA]</w:t>
      </w:r>
    </w:p>
    <w:p w14:paraId="54816291" w14:textId="77777777" w:rsidR="00D022AF" w:rsidRDefault="00D022AF" w:rsidP="001F3312">
      <w:pPr>
        <w:pStyle w:val="PargrafodaLista"/>
        <w:jc w:val="both"/>
        <w:rPr>
          <w:rFonts w:ascii="Times New Roman" w:hAnsi="Times New Roman" w:cs="Times New Roman"/>
          <w:sz w:val="24"/>
          <w:szCs w:val="24"/>
        </w:rPr>
      </w:pPr>
    </w:p>
    <w:p w14:paraId="0286B7BB" w14:textId="77777777" w:rsidR="00D022AF" w:rsidRDefault="00D022AF" w:rsidP="001F3312">
      <w:pPr>
        <w:pStyle w:val="PargrafodaLista"/>
        <w:jc w:val="both"/>
        <w:rPr>
          <w:rFonts w:ascii="Times New Roman" w:hAnsi="Times New Roman" w:cs="Times New Roman"/>
          <w:sz w:val="24"/>
          <w:szCs w:val="24"/>
        </w:rPr>
      </w:pPr>
    </w:p>
    <w:p w14:paraId="7D193F02" w14:textId="77777777" w:rsidR="00D022AF" w:rsidRDefault="00D022AF" w:rsidP="001F3312">
      <w:pPr>
        <w:pStyle w:val="PargrafodaLista"/>
        <w:jc w:val="both"/>
        <w:rPr>
          <w:rFonts w:ascii="Times New Roman" w:hAnsi="Times New Roman" w:cs="Times New Roman"/>
          <w:sz w:val="24"/>
          <w:szCs w:val="24"/>
        </w:rPr>
      </w:pPr>
    </w:p>
    <w:p w14:paraId="43047167" w14:textId="77777777" w:rsidR="00D022AF" w:rsidRDefault="00D022AF" w:rsidP="001F3312">
      <w:pPr>
        <w:pStyle w:val="PargrafodaLista"/>
        <w:jc w:val="both"/>
        <w:rPr>
          <w:rFonts w:ascii="Times New Roman" w:hAnsi="Times New Roman" w:cs="Times New Roman"/>
          <w:sz w:val="24"/>
          <w:szCs w:val="24"/>
        </w:rPr>
      </w:pPr>
    </w:p>
    <w:p w14:paraId="5DFCFE0D" w14:textId="77777777" w:rsidR="00D022AF" w:rsidRDefault="00D022AF" w:rsidP="001F3312">
      <w:pPr>
        <w:pStyle w:val="PargrafodaLista"/>
        <w:jc w:val="both"/>
        <w:rPr>
          <w:rFonts w:ascii="Times New Roman" w:hAnsi="Times New Roman" w:cs="Times New Roman"/>
          <w:sz w:val="24"/>
          <w:szCs w:val="24"/>
        </w:rPr>
      </w:pPr>
    </w:p>
    <w:p w14:paraId="373BCCC1" w14:textId="77777777" w:rsidR="00D022AF" w:rsidRDefault="00D022AF" w:rsidP="001F3312">
      <w:pPr>
        <w:pStyle w:val="PargrafodaLista"/>
        <w:jc w:val="both"/>
        <w:rPr>
          <w:rFonts w:ascii="Times New Roman" w:hAnsi="Times New Roman" w:cs="Times New Roman"/>
          <w:sz w:val="24"/>
          <w:szCs w:val="24"/>
        </w:rPr>
      </w:pPr>
    </w:p>
    <w:p w14:paraId="7D82109F" w14:textId="281BCB2F" w:rsidR="00D022AF" w:rsidRPr="008F5A76" w:rsidRDefault="00D022AF" w:rsidP="00D022AF">
      <w:pPr>
        <w:pStyle w:val="textocentralizadomaiusculas"/>
        <w:jc w:val="center"/>
        <w:rPr>
          <w:rStyle w:val="Forte"/>
          <w:rFonts w:eastAsiaTheme="majorEastAsia"/>
          <w:caps/>
          <w:color w:val="000000" w:themeColor="text1"/>
        </w:rPr>
      </w:pPr>
      <w:r w:rsidRPr="008F5A76">
        <w:rPr>
          <w:rStyle w:val="Forte"/>
          <w:rFonts w:eastAsiaTheme="majorEastAsia"/>
          <w:caps/>
          <w:color w:val="000000" w:themeColor="text1"/>
        </w:rPr>
        <w:t>ANEXO VII</w:t>
      </w:r>
    </w:p>
    <w:p w14:paraId="45A34B34" w14:textId="77777777" w:rsidR="00D022AF" w:rsidRPr="008F5A76" w:rsidRDefault="00D022AF" w:rsidP="00D022AF">
      <w:pPr>
        <w:pStyle w:val="textocentralizadomaiusculas"/>
        <w:rPr>
          <w:rStyle w:val="Forte"/>
          <w:rFonts w:eastAsiaTheme="majorEastAsia"/>
          <w:caps/>
          <w:color w:val="000000"/>
        </w:rPr>
      </w:pPr>
    </w:p>
    <w:p w14:paraId="2488D532" w14:textId="77777777" w:rsidR="00D022AF" w:rsidRPr="008F5A76" w:rsidRDefault="00D022AF" w:rsidP="00D022AF">
      <w:pPr>
        <w:pStyle w:val="textocentralizadomaiusculas"/>
        <w:jc w:val="center"/>
        <w:rPr>
          <w:caps/>
          <w:color w:val="000000"/>
        </w:rPr>
      </w:pPr>
      <w:r w:rsidRPr="008F5A76">
        <w:rPr>
          <w:rStyle w:val="Forte"/>
          <w:rFonts w:eastAsiaTheme="majorEastAsia"/>
          <w:caps/>
          <w:color w:val="000000"/>
        </w:rPr>
        <w:t>DECLARAÇÃO ÉTNICO-RACIAL</w:t>
      </w:r>
    </w:p>
    <w:p w14:paraId="3067A7B2" w14:textId="77777777" w:rsidR="00D022AF" w:rsidRPr="008F5A76" w:rsidRDefault="00D022AF" w:rsidP="00D022AF">
      <w:pPr>
        <w:pStyle w:val="textocentralizado"/>
        <w:spacing w:before="120" w:beforeAutospacing="0" w:after="120" w:afterAutospacing="0"/>
        <w:ind w:left="120" w:right="120"/>
        <w:jc w:val="both"/>
        <w:rPr>
          <w:color w:val="000000"/>
        </w:rPr>
      </w:pPr>
      <w:r w:rsidRPr="008F5A76">
        <w:rPr>
          <w:color w:val="000000"/>
        </w:rPr>
        <w:t>(Para agentes culturais concorrentes às cotas étnico-raciais – negros ou indígenas)</w:t>
      </w:r>
    </w:p>
    <w:p w14:paraId="13992AEA" w14:textId="77777777" w:rsidR="00D022AF" w:rsidRPr="008F5A76" w:rsidRDefault="00D022AF" w:rsidP="00D022AF">
      <w:pPr>
        <w:pStyle w:val="textocentralizado"/>
        <w:spacing w:before="120" w:beforeAutospacing="0" w:after="120" w:afterAutospacing="0"/>
        <w:ind w:left="120" w:right="120"/>
        <w:jc w:val="center"/>
        <w:rPr>
          <w:color w:val="000000"/>
        </w:rPr>
      </w:pPr>
      <w:r w:rsidRPr="008F5A76">
        <w:rPr>
          <w:color w:val="000000"/>
        </w:rPr>
        <w:t> </w:t>
      </w:r>
    </w:p>
    <w:p w14:paraId="760FFEEA" w14:textId="77777777" w:rsidR="00D022AF" w:rsidRPr="008F5A76" w:rsidRDefault="00D022AF" w:rsidP="00D022AF">
      <w:pPr>
        <w:pStyle w:val="textojustificado"/>
        <w:spacing w:before="120" w:beforeAutospacing="0" w:after="120" w:afterAutospacing="0"/>
        <w:ind w:left="120" w:right="120"/>
        <w:jc w:val="both"/>
        <w:rPr>
          <w:color w:val="000000"/>
        </w:rPr>
      </w:pPr>
      <w:r w:rsidRPr="008F5A76">
        <w:rPr>
          <w:color w:val="000000"/>
        </w:rPr>
        <w:t>Eu,  ___________________________________________________________, CPF nº_______________________, RG nº ___________________, DECLARO para fins de participação no Edital (Nome ou número do edital) que sou ______________________________________(informar se é NEGRO OU INDÍGENA).</w:t>
      </w:r>
    </w:p>
    <w:p w14:paraId="5EB341C7" w14:textId="77777777" w:rsidR="00D022AF" w:rsidRPr="008F5A76" w:rsidRDefault="00D022AF" w:rsidP="00D022AF">
      <w:pPr>
        <w:pStyle w:val="textojustificado"/>
        <w:spacing w:before="120" w:beforeAutospacing="0" w:after="120" w:afterAutospacing="0"/>
        <w:ind w:left="120" w:right="120"/>
        <w:jc w:val="both"/>
        <w:rPr>
          <w:color w:val="000000"/>
        </w:rPr>
      </w:pPr>
      <w:r w:rsidRPr="008F5A76">
        <w:rPr>
          <w:color w:val="000000"/>
        </w:rPr>
        <w:t>Por ser verdade, assino a presente declaração e estou ciente de que a apresentação de declaração falsa pode acarretar desclassificação do edital e aplicação de sanções criminais.</w:t>
      </w:r>
    </w:p>
    <w:p w14:paraId="1DEF695B" w14:textId="77777777" w:rsidR="00D022AF" w:rsidRPr="008F5A76" w:rsidRDefault="00D022AF" w:rsidP="00D022AF">
      <w:pPr>
        <w:pStyle w:val="textojustificado"/>
        <w:spacing w:before="120" w:beforeAutospacing="0" w:after="120" w:afterAutospacing="0"/>
        <w:ind w:left="120" w:right="120"/>
        <w:jc w:val="both"/>
        <w:rPr>
          <w:color w:val="000000"/>
        </w:rPr>
      </w:pPr>
      <w:r w:rsidRPr="008F5A76">
        <w:rPr>
          <w:color w:val="000000"/>
        </w:rPr>
        <w:t> </w:t>
      </w:r>
    </w:p>
    <w:p w14:paraId="04A9776B" w14:textId="77777777" w:rsidR="00D022AF" w:rsidRPr="008F5A76" w:rsidRDefault="00D022AF" w:rsidP="00D022AF">
      <w:pPr>
        <w:pStyle w:val="textocentralizado"/>
        <w:spacing w:before="120" w:beforeAutospacing="0" w:after="120" w:afterAutospacing="0"/>
        <w:ind w:left="120" w:right="120"/>
        <w:jc w:val="center"/>
        <w:rPr>
          <w:color w:val="000000"/>
        </w:rPr>
      </w:pPr>
      <w:r w:rsidRPr="008F5A76">
        <w:rPr>
          <w:color w:val="000000"/>
        </w:rPr>
        <w:t>NOME</w:t>
      </w:r>
    </w:p>
    <w:p w14:paraId="7456EF8D" w14:textId="77777777" w:rsidR="00D022AF" w:rsidRPr="008F5A76" w:rsidRDefault="00D022AF" w:rsidP="00D022AF">
      <w:pPr>
        <w:pStyle w:val="textocentralizado"/>
        <w:spacing w:before="120" w:beforeAutospacing="0" w:after="120" w:afterAutospacing="0"/>
        <w:ind w:left="120" w:right="120"/>
        <w:jc w:val="center"/>
        <w:rPr>
          <w:color w:val="000000"/>
        </w:rPr>
      </w:pPr>
      <w:r w:rsidRPr="008F5A76">
        <w:rPr>
          <w:color w:val="000000"/>
        </w:rPr>
        <w:t>ASSINATURA DO DECLARANTE</w:t>
      </w:r>
    </w:p>
    <w:p w14:paraId="4630F074" w14:textId="77777777" w:rsidR="00D022AF" w:rsidRPr="00D05A57" w:rsidRDefault="00D022AF" w:rsidP="00D022AF">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sidRPr="00D05A57">
        <w:rPr>
          <w:rFonts w:ascii="Times New Roman" w:eastAsia="Times New Roman" w:hAnsi="Times New Roman" w:cs="Times New Roman"/>
          <w:color w:val="000000"/>
          <w:kern w:val="0"/>
          <w:sz w:val="27"/>
          <w:szCs w:val="27"/>
          <w:lang w:eastAsia="pt-BR"/>
          <w14:ligatures w14:val="none"/>
        </w:rPr>
        <w:t> </w:t>
      </w:r>
    </w:p>
    <w:p w14:paraId="5E857246" w14:textId="77777777" w:rsidR="00D022AF" w:rsidRDefault="00D022AF" w:rsidP="00D022AF"/>
    <w:p w14:paraId="6028ED7B" w14:textId="77777777" w:rsidR="00D022AF" w:rsidRDefault="00D022AF" w:rsidP="001F3312">
      <w:pPr>
        <w:pStyle w:val="PargrafodaLista"/>
        <w:jc w:val="both"/>
        <w:rPr>
          <w:rFonts w:ascii="Times New Roman" w:hAnsi="Times New Roman" w:cs="Times New Roman"/>
          <w:sz w:val="24"/>
          <w:szCs w:val="24"/>
        </w:rPr>
      </w:pPr>
    </w:p>
    <w:p w14:paraId="5ACB3282" w14:textId="77777777" w:rsidR="00D022AF" w:rsidRDefault="00D022AF" w:rsidP="001F3312">
      <w:pPr>
        <w:pStyle w:val="PargrafodaLista"/>
        <w:jc w:val="both"/>
        <w:rPr>
          <w:rFonts w:ascii="Times New Roman" w:hAnsi="Times New Roman" w:cs="Times New Roman"/>
          <w:sz w:val="24"/>
          <w:szCs w:val="24"/>
        </w:rPr>
      </w:pPr>
    </w:p>
    <w:p w14:paraId="6167183D" w14:textId="77777777" w:rsidR="00D022AF" w:rsidRDefault="00D022AF" w:rsidP="001F3312">
      <w:pPr>
        <w:pStyle w:val="PargrafodaLista"/>
        <w:jc w:val="both"/>
        <w:rPr>
          <w:rFonts w:ascii="Times New Roman" w:hAnsi="Times New Roman" w:cs="Times New Roman"/>
          <w:sz w:val="24"/>
          <w:szCs w:val="24"/>
        </w:rPr>
      </w:pPr>
    </w:p>
    <w:p w14:paraId="35E35E9A" w14:textId="77777777" w:rsidR="00D022AF" w:rsidRDefault="00D022AF" w:rsidP="001F3312">
      <w:pPr>
        <w:pStyle w:val="PargrafodaLista"/>
        <w:jc w:val="both"/>
        <w:rPr>
          <w:rFonts w:ascii="Times New Roman" w:hAnsi="Times New Roman" w:cs="Times New Roman"/>
          <w:sz w:val="24"/>
          <w:szCs w:val="24"/>
        </w:rPr>
      </w:pPr>
    </w:p>
    <w:p w14:paraId="1937245E" w14:textId="77777777" w:rsidR="00D022AF" w:rsidRDefault="00D022AF" w:rsidP="001F3312">
      <w:pPr>
        <w:pStyle w:val="PargrafodaLista"/>
        <w:jc w:val="both"/>
        <w:rPr>
          <w:rFonts w:ascii="Times New Roman" w:hAnsi="Times New Roman" w:cs="Times New Roman"/>
          <w:sz w:val="24"/>
          <w:szCs w:val="24"/>
        </w:rPr>
      </w:pPr>
    </w:p>
    <w:p w14:paraId="4E8BF2A7" w14:textId="77777777" w:rsidR="00D022AF" w:rsidRDefault="00D022AF" w:rsidP="001F3312">
      <w:pPr>
        <w:pStyle w:val="PargrafodaLista"/>
        <w:jc w:val="both"/>
        <w:rPr>
          <w:rFonts w:ascii="Times New Roman" w:hAnsi="Times New Roman" w:cs="Times New Roman"/>
          <w:sz w:val="24"/>
          <w:szCs w:val="24"/>
        </w:rPr>
      </w:pPr>
    </w:p>
    <w:p w14:paraId="26510500" w14:textId="77777777" w:rsidR="00D022AF" w:rsidRDefault="00D022AF" w:rsidP="001F3312">
      <w:pPr>
        <w:pStyle w:val="PargrafodaLista"/>
        <w:jc w:val="both"/>
        <w:rPr>
          <w:rFonts w:ascii="Times New Roman" w:hAnsi="Times New Roman" w:cs="Times New Roman"/>
          <w:sz w:val="24"/>
          <w:szCs w:val="24"/>
        </w:rPr>
      </w:pPr>
    </w:p>
    <w:p w14:paraId="73AA41D5" w14:textId="77777777" w:rsidR="00D022AF" w:rsidRDefault="00D022AF" w:rsidP="001F3312">
      <w:pPr>
        <w:pStyle w:val="PargrafodaLista"/>
        <w:jc w:val="both"/>
        <w:rPr>
          <w:rFonts w:ascii="Times New Roman" w:hAnsi="Times New Roman" w:cs="Times New Roman"/>
          <w:sz w:val="24"/>
          <w:szCs w:val="24"/>
        </w:rPr>
      </w:pPr>
    </w:p>
    <w:p w14:paraId="265F951F" w14:textId="77777777" w:rsidR="00D022AF" w:rsidRDefault="00D022AF" w:rsidP="001F3312">
      <w:pPr>
        <w:pStyle w:val="PargrafodaLista"/>
        <w:jc w:val="both"/>
        <w:rPr>
          <w:rFonts w:ascii="Times New Roman" w:hAnsi="Times New Roman" w:cs="Times New Roman"/>
          <w:sz w:val="24"/>
          <w:szCs w:val="24"/>
        </w:rPr>
      </w:pPr>
    </w:p>
    <w:p w14:paraId="61A42D0B" w14:textId="77777777" w:rsidR="00D022AF" w:rsidRDefault="00D022AF" w:rsidP="001F3312">
      <w:pPr>
        <w:pStyle w:val="PargrafodaLista"/>
        <w:jc w:val="both"/>
        <w:rPr>
          <w:rFonts w:ascii="Times New Roman" w:hAnsi="Times New Roman" w:cs="Times New Roman"/>
          <w:sz w:val="24"/>
          <w:szCs w:val="24"/>
        </w:rPr>
      </w:pPr>
    </w:p>
    <w:p w14:paraId="0CEC078F" w14:textId="77777777" w:rsidR="00D022AF" w:rsidRDefault="00D022AF" w:rsidP="001F3312">
      <w:pPr>
        <w:pStyle w:val="PargrafodaLista"/>
        <w:jc w:val="both"/>
        <w:rPr>
          <w:rFonts w:ascii="Times New Roman" w:hAnsi="Times New Roman" w:cs="Times New Roman"/>
          <w:sz w:val="24"/>
          <w:szCs w:val="24"/>
        </w:rPr>
      </w:pPr>
    </w:p>
    <w:p w14:paraId="266728F6" w14:textId="77777777" w:rsidR="00D022AF" w:rsidRDefault="00D022AF" w:rsidP="001F3312">
      <w:pPr>
        <w:pStyle w:val="PargrafodaLista"/>
        <w:jc w:val="both"/>
        <w:rPr>
          <w:rFonts w:ascii="Times New Roman" w:hAnsi="Times New Roman" w:cs="Times New Roman"/>
          <w:sz w:val="24"/>
          <w:szCs w:val="24"/>
        </w:rPr>
      </w:pPr>
    </w:p>
    <w:p w14:paraId="0330F8D0" w14:textId="77777777" w:rsidR="00D022AF" w:rsidRDefault="00D022AF" w:rsidP="001F3312">
      <w:pPr>
        <w:pStyle w:val="PargrafodaLista"/>
        <w:jc w:val="both"/>
        <w:rPr>
          <w:rFonts w:ascii="Times New Roman" w:hAnsi="Times New Roman" w:cs="Times New Roman"/>
          <w:sz w:val="24"/>
          <w:szCs w:val="24"/>
        </w:rPr>
      </w:pPr>
    </w:p>
    <w:p w14:paraId="2BC02209" w14:textId="77777777" w:rsidR="00D022AF" w:rsidRDefault="00D022AF" w:rsidP="001F3312">
      <w:pPr>
        <w:pStyle w:val="PargrafodaLista"/>
        <w:jc w:val="both"/>
        <w:rPr>
          <w:rFonts w:ascii="Times New Roman" w:hAnsi="Times New Roman" w:cs="Times New Roman"/>
          <w:sz w:val="24"/>
          <w:szCs w:val="24"/>
        </w:rPr>
      </w:pPr>
    </w:p>
    <w:p w14:paraId="19A6590E" w14:textId="77777777" w:rsidR="00D022AF" w:rsidRDefault="00D022AF" w:rsidP="001F3312">
      <w:pPr>
        <w:pStyle w:val="PargrafodaLista"/>
        <w:jc w:val="both"/>
        <w:rPr>
          <w:rFonts w:ascii="Times New Roman" w:hAnsi="Times New Roman" w:cs="Times New Roman"/>
          <w:sz w:val="24"/>
          <w:szCs w:val="24"/>
        </w:rPr>
      </w:pPr>
    </w:p>
    <w:p w14:paraId="32D967CA" w14:textId="77777777" w:rsidR="00E15A8B" w:rsidRPr="00E15A8B" w:rsidRDefault="00E15A8B" w:rsidP="00E15A8B">
      <w:pPr>
        <w:pStyle w:val="PargrafodaLista"/>
        <w:jc w:val="both"/>
        <w:rPr>
          <w:rFonts w:ascii="Times New Roman" w:hAnsi="Times New Roman" w:cs="Times New Roman"/>
          <w:sz w:val="24"/>
          <w:szCs w:val="24"/>
        </w:rPr>
      </w:pPr>
    </w:p>
    <w:p w14:paraId="4204B031" w14:textId="77777777" w:rsidR="008F5A76" w:rsidRDefault="008F5A76" w:rsidP="00E15A8B">
      <w:pPr>
        <w:pStyle w:val="PargrafodaLista"/>
        <w:jc w:val="center"/>
        <w:rPr>
          <w:rFonts w:ascii="Times New Roman" w:hAnsi="Times New Roman" w:cs="Times New Roman"/>
          <w:b/>
          <w:bCs/>
          <w:sz w:val="24"/>
          <w:szCs w:val="24"/>
        </w:rPr>
      </w:pPr>
    </w:p>
    <w:p w14:paraId="0E9E4863" w14:textId="77777777" w:rsidR="008F5A76" w:rsidRDefault="008F5A76" w:rsidP="00E15A8B">
      <w:pPr>
        <w:pStyle w:val="PargrafodaLista"/>
        <w:jc w:val="center"/>
        <w:rPr>
          <w:rFonts w:ascii="Times New Roman" w:hAnsi="Times New Roman" w:cs="Times New Roman"/>
          <w:b/>
          <w:bCs/>
          <w:sz w:val="24"/>
          <w:szCs w:val="24"/>
        </w:rPr>
      </w:pPr>
    </w:p>
    <w:p w14:paraId="1AC8AC5C" w14:textId="77777777" w:rsidR="008F5A76" w:rsidRDefault="008F5A76" w:rsidP="00E15A8B">
      <w:pPr>
        <w:pStyle w:val="PargrafodaLista"/>
        <w:jc w:val="center"/>
        <w:rPr>
          <w:rFonts w:ascii="Times New Roman" w:hAnsi="Times New Roman" w:cs="Times New Roman"/>
          <w:b/>
          <w:bCs/>
          <w:sz w:val="24"/>
          <w:szCs w:val="24"/>
        </w:rPr>
      </w:pPr>
    </w:p>
    <w:p w14:paraId="6653CF1E" w14:textId="77777777" w:rsidR="008F5A76" w:rsidRDefault="008F5A76" w:rsidP="00E15A8B">
      <w:pPr>
        <w:pStyle w:val="PargrafodaLista"/>
        <w:jc w:val="center"/>
        <w:rPr>
          <w:rFonts w:ascii="Times New Roman" w:hAnsi="Times New Roman" w:cs="Times New Roman"/>
          <w:b/>
          <w:bCs/>
          <w:sz w:val="24"/>
          <w:szCs w:val="24"/>
        </w:rPr>
      </w:pPr>
    </w:p>
    <w:p w14:paraId="319BA47B" w14:textId="77777777" w:rsidR="008F5A76" w:rsidRDefault="008F5A76" w:rsidP="00E15A8B">
      <w:pPr>
        <w:pStyle w:val="PargrafodaLista"/>
        <w:jc w:val="center"/>
        <w:rPr>
          <w:rFonts w:ascii="Times New Roman" w:hAnsi="Times New Roman" w:cs="Times New Roman"/>
          <w:b/>
          <w:bCs/>
          <w:sz w:val="24"/>
          <w:szCs w:val="24"/>
        </w:rPr>
      </w:pPr>
    </w:p>
    <w:p w14:paraId="596F8367" w14:textId="383DB027" w:rsidR="00E15A8B" w:rsidRPr="00E15A8B" w:rsidRDefault="00E15A8B" w:rsidP="00E15A8B">
      <w:pPr>
        <w:pStyle w:val="PargrafodaLista"/>
        <w:jc w:val="center"/>
        <w:rPr>
          <w:rFonts w:ascii="Times New Roman" w:hAnsi="Times New Roman" w:cs="Times New Roman"/>
          <w:sz w:val="24"/>
          <w:szCs w:val="24"/>
        </w:rPr>
      </w:pPr>
      <w:r w:rsidRPr="00E15A8B">
        <w:rPr>
          <w:rFonts w:ascii="Times New Roman" w:hAnsi="Times New Roman" w:cs="Times New Roman"/>
          <w:b/>
          <w:bCs/>
          <w:sz w:val="24"/>
          <w:szCs w:val="24"/>
        </w:rPr>
        <w:t>ANEXO VIII</w:t>
      </w:r>
    </w:p>
    <w:p w14:paraId="2610EA26" w14:textId="30BC0BAC" w:rsidR="00E15A8B" w:rsidRPr="00E15A8B" w:rsidRDefault="00E15A8B" w:rsidP="00E15A8B">
      <w:pPr>
        <w:pStyle w:val="PargrafodaLista"/>
        <w:jc w:val="center"/>
        <w:rPr>
          <w:rFonts w:ascii="Times New Roman" w:hAnsi="Times New Roman" w:cs="Times New Roman"/>
          <w:sz w:val="24"/>
          <w:szCs w:val="24"/>
        </w:rPr>
      </w:pPr>
      <w:r w:rsidRPr="00E15A8B">
        <w:rPr>
          <w:rFonts w:ascii="Times New Roman" w:hAnsi="Times New Roman" w:cs="Times New Roman"/>
          <w:b/>
          <w:bCs/>
          <w:sz w:val="24"/>
          <w:szCs w:val="24"/>
        </w:rPr>
        <w:t>DECLARAÇÃO PESSOA COM DEFICIÊNCIA</w:t>
      </w:r>
    </w:p>
    <w:p w14:paraId="5EF3CAD5" w14:textId="77777777" w:rsidR="00E15A8B" w:rsidRDefault="00E15A8B" w:rsidP="00E15A8B">
      <w:pPr>
        <w:pStyle w:val="PargrafodaLista"/>
        <w:jc w:val="both"/>
        <w:rPr>
          <w:rFonts w:ascii="Times New Roman" w:hAnsi="Times New Roman" w:cs="Times New Roman"/>
          <w:sz w:val="24"/>
          <w:szCs w:val="24"/>
        </w:rPr>
      </w:pPr>
    </w:p>
    <w:p w14:paraId="62559C28" w14:textId="77777777" w:rsidR="00E15A8B" w:rsidRDefault="00E15A8B" w:rsidP="00E15A8B">
      <w:pPr>
        <w:pStyle w:val="PargrafodaLista"/>
        <w:jc w:val="both"/>
        <w:rPr>
          <w:rFonts w:ascii="Times New Roman" w:hAnsi="Times New Roman" w:cs="Times New Roman"/>
          <w:sz w:val="24"/>
          <w:szCs w:val="24"/>
        </w:rPr>
      </w:pPr>
    </w:p>
    <w:p w14:paraId="71F38493" w14:textId="49B93C92" w:rsidR="00E15A8B" w:rsidRPr="00E15A8B" w:rsidRDefault="00E15A8B" w:rsidP="00E15A8B">
      <w:pPr>
        <w:pStyle w:val="PargrafodaLista"/>
        <w:jc w:val="both"/>
        <w:rPr>
          <w:rFonts w:ascii="Times New Roman" w:hAnsi="Times New Roman" w:cs="Times New Roman"/>
          <w:sz w:val="24"/>
          <w:szCs w:val="24"/>
        </w:rPr>
      </w:pPr>
      <w:r w:rsidRPr="00E15A8B">
        <w:rPr>
          <w:rFonts w:ascii="Times New Roman" w:hAnsi="Times New Roman" w:cs="Times New Roman"/>
          <w:sz w:val="24"/>
          <w:szCs w:val="24"/>
        </w:rPr>
        <w:t xml:space="preserve">(Para agentes culturais concorrentes às cotas destinadas a pessoas com deficiência) </w:t>
      </w:r>
    </w:p>
    <w:p w14:paraId="0C8C097C" w14:textId="77777777" w:rsidR="00E15A8B" w:rsidRDefault="00E15A8B" w:rsidP="00E15A8B">
      <w:pPr>
        <w:pStyle w:val="PargrafodaLista"/>
        <w:jc w:val="both"/>
        <w:rPr>
          <w:rFonts w:ascii="Times New Roman" w:hAnsi="Times New Roman" w:cs="Times New Roman"/>
          <w:sz w:val="24"/>
          <w:szCs w:val="24"/>
        </w:rPr>
      </w:pPr>
    </w:p>
    <w:p w14:paraId="2631F443" w14:textId="095492AF" w:rsidR="00E15A8B" w:rsidRPr="00E15A8B" w:rsidRDefault="00E15A8B" w:rsidP="00E15A8B">
      <w:pPr>
        <w:pStyle w:val="PargrafodaLista"/>
        <w:jc w:val="both"/>
        <w:rPr>
          <w:rFonts w:ascii="Times New Roman" w:hAnsi="Times New Roman" w:cs="Times New Roman"/>
          <w:sz w:val="24"/>
          <w:szCs w:val="24"/>
        </w:rPr>
      </w:pPr>
      <w:r w:rsidRPr="00E15A8B">
        <w:rPr>
          <w:rFonts w:ascii="Times New Roman" w:hAnsi="Times New Roman" w:cs="Times New Roman"/>
          <w:sz w:val="24"/>
          <w:szCs w:val="24"/>
        </w:rPr>
        <w:t xml:space="preserve">Eu, ___________________________________________________________, CPF nº_______________________, RG nº ___________________, DECLARO para fins de participação no Edital (Nome ou número do edital) que sou pessoa com deficiência. </w:t>
      </w:r>
    </w:p>
    <w:p w14:paraId="657487BA" w14:textId="77777777" w:rsidR="00E15A8B" w:rsidRPr="00E15A8B" w:rsidRDefault="00E15A8B" w:rsidP="00E15A8B">
      <w:pPr>
        <w:pStyle w:val="PargrafodaLista"/>
        <w:jc w:val="both"/>
        <w:rPr>
          <w:rFonts w:ascii="Times New Roman" w:hAnsi="Times New Roman" w:cs="Times New Roman"/>
          <w:sz w:val="24"/>
          <w:szCs w:val="24"/>
        </w:rPr>
      </w:pPr>
      <w:r w:rsidRPr="00E15A8B">
        <w:rPr>
          <w:rFonts w:ascii="Times New Roman" w:hAnsi="Times New Roman" w:cs="Times New Roman"/>
          <w:sz w:val="24"/>
          <w:szCs w:val="24"/>
        </w:rPr>
        <w:t xml:space="preserve">Por ser verdade, assino a presente declaração e estou ciente de que a apresentação de declaração falsa pode acarretar desclassificação do edital e aplicação de sanções criminais. </w:t>
      </w:r>
    </w:p>
    <w:p w14:paraId="107AE030" w14:textId="77777777" w:rsidR="00E15A8B" w:rsidRDefault="00E15A8B" w:rsidP="00E15A8B">
      <w:pPr>
        <w:pStyle w:val="PargrafodaLista"/>
        <w:jc w:val="both"/>
        <w:rPr>
          <w:rFonts w:ascii="Times New Roman" w:hAnsi="Times New Roman" w:cs="Times New Roman"/>
          <w:sz w:val="24"/>
          <w:szCs w:val="24"/>
        </w:rPr>
      </w:pPr>
    </w:p>
    <w:p w14:paraId="2DB10FF5" w14:textId="77777777" w:rsidR="00E15A8B" w:rsidRDefault="00E15A8B" w:rsidP="00E15A8B">
      <w:pPr>
        <w:pStyle w:val="PargrafodaLista"/>
        <w:jc w:val="both"/>
        <w:rPr>
          <w:rFonts w:ascii="Times New Roman" w:hAnsi="Times New Roman" w:cs="Times New Roman"/>
          <w:sz w:val="24"/>
          <w:szCs w:val="24"/>
        </w:rPr>
      </w:pPr>
    </w:p>
    <w:p w14:paraId="1D36AEB7" w14:textId="77777777" w:rsidR="00E15A8B" w:rsidRDefault="00E15A8B" w:rsidP="00E15A8B">
      <w:pPr>
        <w:pStyle w:val="PargrafodaLista"/>
        <w:jc w:val="both"/>
        <w:rPr>
          <w:rFonts w:ascii="Times New Roman" w:hAnsi="Times New Roman" w:cs="Times New Roman"/>
          <w:sz w:val="24"/>
          <w:szCs w:val="24"/>
        </w:rPr>
      </w:pPr>
    </w:p>
    <w:p w14:paraId="12B430C7" w14:textId="77777777" w:rsidR="00E15A8B" w:rsidRDefault="00E15A8B" w:rsidP="00E15A8B">
      <w:pPr>
        <w:pStyle w:val="PargrafodaLista"/>
        <w:jc w:val="both"/>
        <w:rPr>
          <w:rFonts w:ascii="Times New Roman" w:hAnsi="Times New Roman" w:cs="Times New Roman"/>
          <w:sz w:val="24"/>
          <w:szCs w:val="24"/>
        </w:rPr>
      </w:pPr>
    </w:p>
    <w:p w14:paraId="4EAC2A9A" w14:textId="77777777" w:rsidR="00E15A8B" w:rsidRDefault="00E15A8B" w:rsidP="00E15A8B">
      <w:pPr>
        <w:pStyle w:val="PargrafodaLista"/>
        <w:jc w:val="both"/>
        <w:rPr>
          <w:rFonts w:ascii="Times New Roman" w:hAnsi="Times New Roman" w:cs="Times New Roman"/>
          <w:sz w:val="24"/>
          <w:szCs w:val="24"/>
        </w:rPr>
      </w:pPr>
    </w:p>
    <w:p w14:paraId="4287DF29" w14:textId="3DEB3913" w:rsidR="00E15A8B" w:rsidRPr="00E15A8B" w:rsidRDefault="00E15A8B" w:rsidP="00E15A8B">
      <w:pPr>
        <w:pStyle w:val="PargrafodaLista"/>
        <w:jc w:val="center"/>
        <w:rPr>
          <w:rFonts w:ascii="Times New Roman" w:hAnsi="Times New Roman" w:cs="Times New Roman"/>
          <w:sz w:val="24"/>
          <w:szCs w:val="24"/>
        </w:rPr>
      </w:pPr>
      <w:r w:rsidRPr="00E15A8B">
        <w:rPr>
          <w:rFonts w:ascii="Times New Roman" w:hAnsi="Times New Roman" w:cs="Times New Roman"/>
          <w:sz w:val="24"/>
          <w:szCs w:val="24"/>
        </w:rPr>
        <w:t>NOME</w:t>
      </w:r>
    </w:p>
    <w:p w14:paraId="7FA08A70" w14:textId="7188F3A5" w:rsidR="00D022AF" w:rsidRDefault="00E15A8B" w:rsidP="00E15A8B">
      <w:pPr>
        <w:pStyle w:val="PargrafodaLista"/>
        <w:jc w:val="center"/>
        <w:rPr>
          <w:rFonts w:ascii="Times New Roman" w:hAnsi="Times New Roman" w:cs="Times New Roman"/>
          <w:sz w:val="24"/>
          <w:szCs w:val="24"/>
        </w:rPr>
      </w:pPr>
      <w:r w:rsidRPr="00E15A8B">
        <w:rPr>
          <w:rFonts w:ascii="Times New Roman" w:hAnsi="Times New Roman" w:cs="Times New Roman"/>
          <w:sz w:val="24"/>
          <w:szCs w:val="24"/>
        </w:rPr>
        <w:t>ASSINATURA DO DECLARANTE</w:t>
      </w:r>
    </w:p>
    <w:p w14:paraId="7C55367B" w14:textId="77777777" w:rsidR="00E15A8B" w:rsidRDefault="00E15A8B" w:rsidP="00E15A8B">
      <w:pPr>
        <w:pStyle w:val="PargrafodaLista"/>
        <w:jc w:val="center"/>
        <w:rPr>
          <w:rFonts w:ascii="Times New Roman" w:hAnsi="Times New Roman" w:cs="Times New Roman"/>
          <w:sz w:val="24"/>
          <w:szCs w:val="24"/>
        </w:rPr>
      </w:pPr>
    </w:p>
    <w:p w14:paraId="7311E26E" w14:textId="77777777" w:rsidR="00E15A8B" w:rsidRDefault="00E15A8B" w:rsidP="00E15A8B">
      <w:pPr>
        <w:pStyle w:val="PargrafodaLista"/>
        <w:jc w:val="center"/>
        <w:rPr>
          <w:rFonts w:ascii="Times New Roman" w:hAnsi="Times New Roman" w:cs="Times New Roman"/>
          <w:sz w:val="24"/>
          <w:szCs w:val="24"/>
        </w:rPr>
      </w:pPr>
    </w:p>
    <w:p w14:paraId="0077569D" w14:textId="77777777" w:rsidR="00E15A8B" w:rsidRDefault="00E15A8B" w:rsidP="00E15A8B">
      <w:pPr>
        <w:pStyle w:val="PargrafodaLista"/>
        <w:jc w:val="center"/>
        <w:rPr>
          <w:rFonts w:ascii="Times New Roman" w:hAnsi="Times New Roman" w:cs="Times New Roman"/>
          <w:sz w:val="24"/>
          <w:szCs w:val="24"/>
        </w:rPr>
      </w:pPr>
    </w:p>
    <w:p w14:paraId="77500B34" w14:textId="77777777" w:rsidR="00E15A8B" w:rsidRDefault="00E15A8B" w:rsidP="00E15A8B">
      <w:pPr>
        <w:pStyle w:val="PargrafodaLista"/>
        <w:jc w:val="center"/>
        <w:rPr>
          <w:rFonts w:ascii="Times New Roman" w:hAnsi="Times New Roman" w:cs="Times New Roman"/>
          <w:sz w:val="24"/>
          <w:szCs w:val="24"/>
        </w:rPr>
      </w:pPr>
    </w:p>
    <w:p w14:paraId="01B5181C" w14:textId="77777777" w:rsidR="00E15A8B" w:rsidRDefault="00E15A8B" w:rsidP="00E15A8B">
      <w:pPr>
        <w:pStyle w:val="PargrafodaLista"/>
        <w:jc w:val="center"/>
        <w:rPr>
          <w:rFonts w:ascii="Times New Roman" w:hAnsi="Times New Roman" w:cs="Times New Roman"/>
          <w:sz w:val="24"/>
          <w:szCs w:val="24"/>
        </w:rPr>
      </w:pPr>
    </w:p>
    <w:p w14:paraId="634025B6" w14:textId="77777777" w:rsidR="00E15A8B" w:rsidRDefault="00E15A8B" w:rsidP="00E15A8B">
      <w:pPr>
        <w:pStyle w:val="PargrafodaLista"/>
        <w:jc w:val="center"/>
        <w:rPr>
          <w:rFonts w:ascii="Times New Roman" w:hAnsi="Times New Roman" w:cs="Times New Roman"/>
          <w:sz w:val="24"/>
          <w:szCs w:val="24"/>
        </w:rPr>
      </w:pPr>
    </w:p>
    <w:p w14:paraId="53F2774F" w14:textId="77777777" w:rsidR="00E15A8B" w:rsidRDefault="00E15A8B" w:rsidP="00E15A8B">
      <w:pPr>
        <w:pStyle w:val="PargrafodaLista"/>
        <w:jc w:val="center"/>
        <w:rPr>
          <w:rFonts w:ascii="Times New Roman" w:hAnsi="Times New Roman" w:cs="Times New Roman"/>
          <w:sz w:val="24"/>
          <w:szCs w:val="24"/>
        </w:rPr>
      </w:pPr>
    </w:p>
    <w:p w14:paraId="53064CB3" w14:textId="77777777" w:rsidR="00E15A8B" w:rsidRDefault="00E15A8B" w:rsidP="00E15A8B">
      <w:pPr>
        <w:pStyle w:val="PargrafodaLista"/>
        <w:jc w:val="center"/>
        <w:rPr>
          <w:rFonts w:ascii="Times New Roman" w:hAnsi="Times New Roman" w:cs="Times New Roman"/>
          <w:sz w:val="24"/>
          <w:szCs w:val="24"/>
        </w:rPr>
      </w:pPr>
    </w:p>
    <w:p w14:paraId="65E281AE" w14:textId="77777777" w:rsidR="00E15A8B" w:rsidRDefault="00E15A8B" w:rsidP="00E15A8B">
      <w:pPr>
        <w:pStyle w:val="PargrafodaLista"/>
        <w:jc w:val="center"/>
        <w:rPr>
          <w:rFonts w:ascii="Times New Roman" w:hAnsi="Times New Roman" w:cs="Times New Roman"/>
          <w:sz w:val="24"/>
          <w:szCs w:val="24"/>
        </w:rPr>
      </w:pPr>
    </w:p>
    <w:p w14:paraId="3AF2F2AA" w14:textId="77777777" w:rsidR="00E15A8B" w:rsidRDefault="00E15A8B" w:rsidP="00E15A8B">
      <w:pPr>
        <w:pStyle w:val="PargrafodaLista"/>
        <w:jc w:val="center"/>
        <w:rPr>
          <w:rFonts w:ascii="Times New Roman" w:hAnsi="Times New Roman" w:cs="Times New Roman"/>
          <w:sz w:val="24"/>
          <w:szCs w:val="24"/>
        </w:rPr>
      </w:pPr>
    </w:p>
    <w:p w14:paraId="5BE8A6F6" w14:textId="77777777" w:rsidR="00E15A8B" w:rsidRDefault="00E15A8B" w:rsidP="00E15A8B">
      <w:pPr>
        <w:pStyle w:val="PargrafodaLista"/>
        <w:jc w:val="center"/>
        <w:rPr>
          <w:rFonts w:ascii="Times New Roman" w:hAnsi="Times New Roman" w:cs="Times New Roman"/>
          <w:sz w:val="24"/>
          <w:szCs w:val="24"/>
        </w:rPr>
      </w:pPr>
    </w:p>
    <w:p w14:paraId="2308199E" w14:textId="77777777" w:rsidR="00E15A8B" w:rsidRDefault="00E15A8B" w:rsidP="00E15A8B">
      <w:pPr>
        <w:pStyle w:val="PargrafodaLista"/>
        <w:jc w:val="center"/>
        <w:rPr>
          <w:rFonts w:ascii="Times New Roman" w:hAnsi="Times New Roman" w:cs="Times New Roman"/>
          <w:sz w:val="24"/>
          <w:szCs w:val="24"/>
        </w:rPr>
      </w:pPr>
    </w:p>
    <w:p w14:paraId="0491F4B8" w14:textId="77777777" w:rsidR="00E15A8B" w:rsidRDefault="00E15A8B" w:rsidP="00E15A8B">
      <w:pPr>
        <w:pStyle w:val="PargrafodaLista"/>
        <w:jc w:val="center"/>
        <w:rPr>
          <w:rFonts w:ascii="Times New Roman" w:hAnsi="Times New Roman" w:cs="Times New Roman"/>
          <w:sz w:val="24"/>
          <w:szCs w:val="24"/>
        </w:rPr>
      </w:pPr>
    </w:p>
    <w:p w14:paraId="54F83330" w14:textId="77777777" w:rsidR="00E15A8B" w:rsidRDefault="00E15A8B" w:rsidP="00E15A8B">
      <w:pPr>
        <w:pStyle w:val="PargrafodaLista"/>
        <w:jc w:val="center"/>
        <w:rPr>
          <w:rFonts w:ascii="Times New Roman" w:hAnsi="Times New Roman" w:cs="Times New Roman"/>
          <w:sz w:val="24"/>
          <w:szCs w:val="24"/>
        </w:rPr>
      </w:pPr>
    </w:p>
    <w:p w14:paraId="6CC1FCE0" w14:textId="77777777" w:rsidR="00E15A8B" w:rsidRDefault="00E15A8B" w:rsidP="00E15A8B">
      <w:pPr>
        <w:pStyle w:val="PargrafodaLista"/>
        <w:jc w:val="center"/>
        <w:rPr>
          <w:rFonts w:ascii="Times New Roman" w:hAnsi="Times New Roman" w:cs="Times New Roman"/>
          <w:sz w:val="24"/>
          <w:szCs w:val="24"/>
        </w:rPr>
      </w:pPr>
    </w:p>
    <w:p w14:paraId="0302D31F" w14:textId="77777777" w:rsidR="00E15A8B" w:rsidRDefault="00E15A8B" w:rsidP="00E15A8B">
      <w:pPr>
        <w:pStyle w:val="PargrafodaLista"/>
        <w:jc w:val="center"/>
        <w:rPr>
          <w:rFonts w:ascii="Times New Roman" w:hAnsi="Times New Roman" w:cs="Times New Roman"/>
          <w:sz w:val="24"/>
          <w:szCs w:val="24"/>
        </w:rPr>
      </w:pPr>
    </w:p>
    <w:p w14:paraId="636528C1" w14:textId="77777777" w:rsidR="00E15A8B" w:rsidRDefault="00E15A8B" w:rsidP="00E15A8B">
      <w:pPr>
        <w:pStyle w:val="PargrafodaLista"/>
        <w:jc w:val="center"/>
        <w:rPr>
          <w:rFonts w:ascii="Times New Roman" w:hAnsi="Times New Roman" w:cs="Times New Roman"/>
          <w:sz w:val="24"/>
          <w:szCs w:val="24"/>
        </w:rPr>
      </w:pPr>
    </w:p>
    <w:p w14:paraId="41FCE85C" w14:textId="77777777" w:rsidR="00E15A8B" w:rsidRDefault="00E15A8B" w:rsidP="00E15A8B">
      <w:pPr>
        <w:pStyle w:val="PargrafodaLista"/>
        <w:jc w:val="center"/>
        <w:rPr>
          <w:rFonts w:ascii="Times New Roman" w:hAnsi="Times New Roman" w:cs="Times New Roman"/>
          <w:sz w:val="24"/>
          <w:szCs w:val="24"/>
        </w:rPr>
      </w:pPr>
    </w:p>
    <w:p w14:paraId="04E1D142" w14:textId="77777777" w:rsidR="00E15A8B" w:rsidRDefault="00E15A8B" w:rsidP="00E15A8B">
      <w:pPr>
        <w:pStyle w:val="PargrafodaLista"/>
        <w:jc w:val="center"/>
        <w:rPr>
          <w:rFonts w:ascii="Times New Roman" w:hAnsi="Times New Roman" w:cs="Times New Roman"/>
          <w:sz w:val="24"/>
          <w:szCs w:val="24"/>
        </w:rPr>
      </w:pPr>
    </w:p>
    <w:p w14:paraId="4B034908" w14:textId="77777777" w:rsidR="00E15A8B" w:rsidRDefault="00E15A8B" w:rsidP="00E15A8B">
      <w:pPr>
        <w:pStyle w:val="PargrafodaLista"/>
        <w:jc w:val="center"/>
        <w:rPr>
          <w:rFonts w:ascii="Times New Roman" w:hAnsi="Times New Roman" w:cs="Times New Roman"/>
          <w:sz w:val="24"/>
          <w:szCs w:val="24"/>
        </w:rPr>
      </w:pPr>
    </w:p>
    <w:p w14:paraId="50F20220" w14:textId="77777777" w:rsidR="00E15A8B" w:rsidRDefault="00E15A8B" w:rsidP="00E15A8B">
      <w:pPr>
        <w:pStyle w:val="PargrafodaLista"/>
        <w:jc w:val="center"/>
        <w:rPr>
          <w:rFonts w:ascii="Times New Roman" w:hAnsi="Times New Roman" w:cs="Times New Roman"/>
          <w:sz w:val="24"/>
          <w:szCs w:val="24"/>
        </w:rPr>
      </w:pPr>
    </w:p>
    <w:p w14:paraId="4546F821" w14:textId="77777777" w:rsidR="00E15A8B" w:rsidRDefault="00E15A8B" w:rsidP="00E15A8B">
      <w:pPr>
        <w:pStyle w:val="PargrafodaLista"/>
        <w:jc w:val="center"/>
        <w:rPr>
          <w:rFonts w:ascii="Times New Roman" w:hAnsi="Times New Roman" w:cs="Times New Roman"/>
          <w:sz w:val="24"/>
          <w:szCs w:val="24"/>
        </w:rPr>
      </w:pPr>
    </w:p>
    <w:p w14:paraId="65769A9E" w14:textId="77777777" w:rsidR="00E15A8B" w:rsidRDefault="00E15A8B" w:rsidP="00E15A8B">
      <w:pPr>
        <w:pStyle w:val="PargrafodaLista"/>
        <w:jc w:val="center"/>
        <w:rPr>
          <w:rFonts w:ascii="Times New Roman" w:hAnsi="Times New Roman" w:cs="Times New Roman"/>
          <w:sz w:val="24"/>
          <w:szCs w:val="24"/>
        </w:rPr>
      </w:pPr>
    </w:p>
    <w:p w14:paraId="0768FA78" w14:textId="77777777" w:rsidR="00E15A8B" w:rsidRDefault="00E15A8B" w:rsidP="00E15A8B">
      <w:pPr>
        <w:pStyle w:val="PargrafodaLista"/>
        <w:jc w:val="center"/>
        <w:rPr>
          <w:rFonts w:ascii="Times New Roman" w:hAnsi="Times New Roman" w:cs="Times New Roman"/>
          <w:sz w:val="24"/>
          <w:szCs w:val="24"/>
        </w:rPr>
      </w:pPr>
    </w:p>
    <w:p w14:paraId="5A196DA0" w14:textId="77777777" w:rsidR="00E15A8B" w:rsidRDefault="00E15A8B" w:rsidP="00E15A8B">
      <w:pPr>
        <w:pStyle w:val="PargrafodaLista"/>
        <w:jc w:val="center"/>
        <w:rPr>
          <w:rFonts w:ascii="Times New Roman" w:hAnsi="Times New Roman" w:cs="Times New Roman"/>
          <w:sz w:val="24"/>
          <w:szCs w:val="24"/>
        </w:rPr>
      </w:pPr>
    </w:p>
    <w:p w14:paraId="19851447" w14:textId="77777777" w:rsidR="00036370" w:rsidRPr="00036370" w:rsidRDefault="00036370" w:rsidP="00036370">
      <w:pPr>
        <w:pStyle w:val="PargrafodaLista"/>
        <w:jc w:val="center"/>
        <w:rPr>
          <w:rFonts w:ascii="Times New Roman" w:hAnsi="Times New Roman" w:cs="Times New Roman"/>
          <w:sz w:val="24"/>
          <w:szCs w:val="24"/>
        </w:rPr>
      </w:pPr>
    </w:p>
    <w:p w14:paraId="2167B63F" w14:textId="77777777" w:rsidR="00036370" w:rsidRPr="00036370" w:rsidRDefault="00036370" w:rsidP="00036370">
      <w:pPr>
        <w:pStyle w:val="PargrafodaLista"/>
        <w:jc w:val="center"/>
        <w:rPr>
          <w:rFonts w:ascii="Times New Roman" w:hAnsi="Times New Roman" w:cs="Times New Roman"/>
          <w:sz w:val="24"/>
          <w:szCs w:val="24"/>
        </w:rPr>
      </w:pPr>
      <w:r w:rsidRPr="00036370">
        <w:rPr>
          <w:rFonts w:ascii="Times New Roman" w:hAnsi="Times New Roman" w:cs="Times New Roman"/>
          <w:sz w:val="24"/>
          <w:szCs w:val="24"/>
        </w:rPr>
        <w:t xml:space="preserve"> </w:t>
      </w:r>
      <w:r w:rsidRPr="00036370">
        <w:rPr>
          <w:rFonts w:ascii="Times New Roman" w:hAnsi="Times New Roman" w:cs="Times New Roman"/>
          <w:b/>
          <w:bCs/>
          <w:sz w:val="24"/>
          <w:szCs w:val="24"/>
        </w:rPr>
        <w:t xml:space="preserve">ANEXO IX </w:t>
      </w:r>
    </w:p>
    <w:p w14:paraId="22C7492F" w14:textId="77777777" w:rsidR="00036370" w:rsidRPr="00036370" w:rsidRDefault="00036370" w:rsidP="00036370">
      <w:pPr>
        <w:pStyle w:val="PargrafodaLista"/>
        <w:jc w:val="center"/>
        <w:rPr>
          <w:rFonts w:ascii="Times New Roman" w:hAnsi="Times New Roman" w:cs="Times New Roman"/>
          <w:sz w:val="24"/>
          <w:szCs w:val="24"/>
        </w:rPr>
      </w:pPr>
      <w:r w:rsidRPr="00036370">
        <w:rPr>
          <w:rFonts w:ascii="Times New Roman" w:hAnsi="Times New Roman" w:cs="Times New Roman"/>
          <w:b/>
          <w:bCs/>
          <w:sz w:val="24"/>
          <w:szCs w:val="24"/>
        </w:rPr>
        <w:t xml:space="preserve">FORMULÁRIO DE APRESENTAÇÃO DE RECURSO DA ETAPA DE SELEÇÃO </w:t>
      </w:r>
    </w:p>
    <w:p w14:paraId="709D39AD" w14:textId="77777777" w:rsidR="00036370" w:rsidRDefault="00036370" w:rsidP="00036370">
      <w:pPr>
        <w:pStyle w:val="PargrafodaLista"/>
        <w:jc w:val="center"/>
        <w:rPr>
          <w:rFonts w:ascii="Times New Roman" w:hAnsi="Times New Roman" w:cs="Times New Roman"/>
          <w:sz w:val="24"/>
          <w:szCs w:val="24"/>
        </w:rPr>
      </w:pPr>
    </w:p>
    <w:p w14:paraId="404D137E" w14:textId="77777777" w:rsidR="00036370" w:rsidRDefault="00036370" w:rsidP="00036370">
      <w:pPr>
        <w:pStyle w:val="PargrafodaLista"/>
        <w:jc w:val="center"/>
        <w:rPr>
          <w:rFonts w:ascii="Times New Roman" w:hAnsi="Times New Roman" w:cs="Times New Roman"/>
          <w:sz w:val="24"/>
          <w:szCs w:val="24"/>
        </w:rPr>
      </w:pPr>
    </w:p>
    <w:p w14:paraId="524F4FB0" w14:textId="5ABA8354" w:rsidR="00036370" w:rsidRPr="00036370" w:rsidRDefault="00036370" w:rsidP="00036370">
      <w:pPr>
        <w:pStyle w:val="PargrafodaLista"/>
        <w:jc w:val="both"/>
        <w:rPr>
          <w:rFonts w:ascii="Times New Roman" w:hAnsi="Times New Roman" w:cs="Times New Roman"/>
          <w:sz w:val="24"/>
          <w:szCs w:val="24"/>
        </w:rPr>
      </w:pPr>
      <w:r w:rsidRPr="00036370">
        <w:rPr>
          <w:rFonts w:ascii="Times New Roman" w:hAnsi="Times New Roman" w:cs="Times New Roman"/>
          <w:sz w:val="24"/>
          <w:szCs w:val="24"/>
        </w:rPr>
        <w:t xml:space="preserve">NOME DO AGENTE CULTURAL: </w:t>
      </w:r>
    </w:p>
    <w:p w14:paraId="47B0F4F2" w14:textId="77777777" w:rsidR="00036370" w:rsidRPr="00036370" w:rsidRDefault="00036370" w:rsidP="00036370">
      <w:pPr>
        <w:pStyle w:val="PargrafodaLista"/>
        <w:jc w:val="both"/>
        <w:rPr>
          <w:rFonts w:ascii="Times New Roman" w:hAnsi="Times New Roman" w:cs="Times New Roman"/>
          <w:sz w:val="24"/>
          <w:szCs w:val="24"/>
        </w:rPr>
      </w:pPr>
      <w:r w:rsidRPr="00036370">
        <w:rPr>
          <w:rFonts w:ascii="Times New Roman" w:hAnsi="Times New Roman" w:cs="Times New Roman"/>
          <w:sz w:val="24"/>
          <w:szCs w:val="24"/>
        </w:rPr>
        <w:t xml:space="preserve">CPF: </w:t>
      </w:r>
    </w:p>
    <w:p w14:paraId="6AB1B1DE" w14:textId="77777777" w:rsidR="00036370" w:rsidRPr="00036370" w:rsidRDefault="00036370" w:rsidP="00036370">
      <w:pPr>
        <w:pStyle w:val="PargrafodaLista"/>
        <w:jc w:val="both"/>
        <w:rPr>
          <w:rFonts w:ascii="Times New Roman" w:hAnsi="Times New Roman" w:cs="Times New Roman"/>
          <w:sz w:val="24"/>
          <w:szCs w:val="24"/>
        </w:rPr>
      </w:pPr>
      <w:r w:rsidRPr="00036370">
        <w:rPr>
          <w:rFonts w:ascii="Times New Roman" w:hAnsi="Times New Roman" w:cs="Times New Roman"/>
          <w:sz w:val="24"/>
          <w:szCs w:val="24"/>
        </w:rPr>
        <w:t xml:space="preserve">NOME DO PROJETO INSCRITO: </w:t>
      </w:r>
    </w:p>
    <w:p w14:paraId="3E017634" w14:textId="77777777" w:rsidR="00036370" w:rsidRPr="00036370" w:rsidRDefault="00036370" w:rsidP="00036370">
      <w:pPr>
        <w:pStyle w:val="PargrafodaLista"/>
        <w:jc w:val="both"/>
        <w:rPr>
          <w:rFonts w:ascii="Times New Roman" w:hAnsi="Times New Roman" w:cs="Times New Roman"/>
          <w:sz w:val="24"/>
          <w:szCs w:val="24"/>
        </w:rPr>
      </w:pPr>
      <w:r w:rsidRPr="00036370">
        <w:rPr>
          <w:rFonts w:ascii="Times New Roman" w:hAnsi="Times New Roman" w:cs="Times New Roman"/>
          <w:sz w:val="24"/>
          <w:szCs w:val="24"/>
        </w:rPr>
        <w:t xml:space="preserve">CATEGORIA: </w:t>
      </w:r>
    </w:p>
    <w:p w14:paraId="3D31849C" w14:textId="77777777" w:rsidR="00036370" w:rsidRDefault="00036370" w:rsidP="00036370">
      <w:pPr>
        <w:pStyle w:val="PargrafodaLista"/>
        <w:jc w:val="both"/>
        <w:rPr>
          <w:rFonts w:ascii="Times New Roman" w:hAnsi="Times New Roman" w:cs="Times New Roman"/>
          <w:b/>
          <w:bCs/>
          <w:sz w:val="24"/>
          <w:szCs w:val="24"/>
        </w:rPr>
      </w:pPr>
    </w:p>
    <w:p w14:paraId="59207996" w14:textId="67F1AAC7" w:rsidR="00036370" w:rsidRPr="00036370" w:rsidRDefault="00036370" w:rsidP="00036370">
      <w:pPr>
        <w:pStyle w:val="PargrafodaLista"/>
        <w:jc w:val="both"/>
        <w:rPr>
          <w:rFonts w:ascii="Times New Roman" w:hAnsi="Times New Roman" w:cs="Times New Roman"/>
          <w:sz w:val="24"/>
          <w:szCs w:val="24"/>
        </w:rPr>
      </w:pPr>
      <w:r w:rsidRPr="00036370">
        <w:rPr>
          <w:rFonts w:ascii="Times New Roman" w:hAnsi="Times New Roman" w:cs="Times New Roman"/>
          <w:b/>
          <w:bCs/>
          <w:sz w:val="24"/>
          <w:szCs w:val="24"/>
        </w:rPr>
        <w:t xml:space="preserve">RECURSO: </w:t>
      </w:r>
    </w:p>
    <w:p w14:paraId="4DE56162" w14:textId="77777777" w:rsidR="00036370" w:rsidRPr="00036370" w:rsidRDefault="00036370" w:rsidP="00036370">
      <w:pPr>
        <w:pStyle w:val="PargrafodaLista"/>
        <w:jc w:val="both"/>
        <w:rPr>
          <w:rFonts w:ascii="Times New Roman" w:hAnsi="Times New Roman" w:cs="Times New Roman"/>
          <w:sz w:val="24"/>
          <w:szCs w:val="24"/>
        </w:rPr>
      </w:pPr>
      <w:r w:rsidRPr="00036370">
        <w:rPr>
          <w:rFonts w:ascii="Times New Roman" w:hAnsi="Times New Roman" w:cs="Times New Roman"/>
          <w:sz w:val="24"/>
          <w:szCs w:val="24"/>
        </w:rPr>
        <w:t xml:space="preserve">À Comissão de Seleção, </w:t>
      </w:r>
    </w:p>
    <w:p w14:paraId="73D5CA09" w14:textId="77777777" w:rsidR="00036370" w:rsidRPr="00036370" w:rsidRDefault="00036370" w:rsidP="00036370">
      <w:pPr>
        <w:pStyle w:val="PargrafodaLista"/>
        <w:jc w:val="both"/>
        <w:rPr>
          <w:rFonts w:ascii="Times New Roman" w:hAnsi="Times New Roman" w:cs="Times New Roman"/>
          <w:sz w:val="24"/>
          <w:szCs w:val="24"/>
        </w:rPr>
      </w:pPr>
      <w:r w:rsidRPr="00036370">
        <w:rPr>
          <w:rFonts w:ascii="Times New Roman" w:hAnsi="Times New Roman" w:cs="Times New Roman"/>
          <w:sz w:val="24"/>
          <w:szCs w:val="24"/>
        </w:rPr>
        <w:t xml:space="preserve">Com base na </w:t>
      </w:r>
      <w:r w:rsidRPr="00036370">
        <w:rPr>
          <w:rFonts w:ascii="Times New Roman" w:hAnsi="Times New Roman" w:cs="Times New Roman"/>
          <w:b/>
          <w:bCs/>
          <w:sz w:val="24"/>
          <w:szCs w:val="24"/>
        </w:rPr>
        <w:t xml:space="preserve">Etapa de Seleção </w:t>
      </w:r>
      <w:r w:rsidRPr="00036370">
        <w:rPr>
          <w:rFonts w:ascii="Times New Roman" w:hAnsi="Times New Roman" w:cs="Times New Roman"/>
          <w:sz w:val="24"/>
          <w:szCs w:val="24"/>
        </w:rPr>
        <w:t xml:space="preserve">do Edital 01/2026, venho solicitar alteração do resultado preliminar de seleção, conforme justificativa a seguir. </w:t>
      </w:r>
    </w:p>
    <w:p w14:paraId="6BB4A883" w14:textId="77777777" w:rsidR="00036370" w:rsidRPr="00036370" w:rsidRDefault="00036370" w:rsidP="00036370">
      <w:pPr>
        <w:pStyle w:val="PargrafodaLista"/>
        <w:jc w:val="both"/>
        <w:rPr>
          <w:rFonts w:ascii="Times New Roman" w:hAnsi="Times New Roman" w:cs="Times New Roman"/>
          <w:sz w:val="24"/>
          <w:szCs w:val="24"/>
        </w:rPr>
      </w:pPr>
      <w:r w:rsidRPr="00036370">
        <w:rPr>
          <w:rFonts w:ascii="Times New Roman" w:hAnsi="Times New Roman" w:cs="Times New Roman"/>
          <w:sz w:val="24"/>
          <w:szCs w:val="24"/>
        </w:rPr>
        <w:t xml:space="preserve">Justificativa:_____________________________________________________________________________________________________________________________________________________. </w:t>
      </w:r>
    </w:p>
    <w:p w14:paraId="6FD536C4" w14:textId="77777777" w:rsidR="00036370" w:rsidRDefault="00036370" w:rsidP="00036370">
      <w:pPr>
        <w:pStyle w:val="PargrafodaLista"/>
        <w:jc w:val="both"/>
        <w:rPr>
          <w:rFonts w:ascii="Times New Roman" w:hAnsi="Times New Roman" w:cs="Times New Roman"/>
          <w:sz w:val="24"/>
          <w:szCs w:val="24"/>
        </w:rPr>
      </w:pPr>
    </w:p>
    <w:p w14:paraId="42BB4928" w14:textId="77777777" w:rsidR="00036370" w:rsidRDefault="00036370" w:rsidP="00036370">
      <w:pPr>
        <w:pStyle w:val="PargrafodaLista"/>
        <w:jc w:val="both"/>
        <w:rPr>
          <w:rFonts w:ascii="Times New Roman" w:hAnsi="Times New Roman" w:cs="Times New Roman"/>
          <w:sz w:val="24"/>
          <w:szCs w:val="24"/>
        </w:rPr>
      </w:pPr>
    </w:p>
    <w:p w14:paraId="5B1D97E7" w14:textId="77777777" w:rsidR="00036370" w:rsidRDefault="00036370" w:rsidP="00036370">
      <w:pPr>
        <w:pStyle w:val="PargrafodaLista"/>
        <w:jc w:val="both"/>
        <w:rPr>
          <w:rFonts w:ascii="Times New Roman" w:hAnsi="Times New Roman" w:cs="Times New Roman"/>
          <w:sz w:val="24"/>
          <w:szCs w:val="24"/>
        </w:rPr>
      </w:pPr>
    </w:p>
    <w:p w14:paraId="0CB1A380" w14:textId="25F24A6A" w:rsidR="00036370" w:rsidRPr="00036370" w:rsidRDefault="00036370" w:rsidP="00036370">
      <w:pPr>
        <w:pStyle w:val="PargrafodaLista"/>
        <w:jc w:val="both"/>
        <w:rPr>
          <w:rFonts w:ascii="Times New Roman" w:hAnsi="Times New Roman" w:cs="Times New Roman"/>
          <w:sz w:val="24"/>
          <w:szCs w:val="24"/>
        </w:rPr>
      </w:pPr>
      <w:r w:rsidRPr="00036370">
        <w:rPr>
          <w:rFonts w:ascii="Times New Roman" w:hAnsi="Times New Roman" w:cs="Times New Roman"/>
          <w:sz w:val="24"/>
          <w:szCs w:val="24"/>
        </w:rPr>
        <w:t xml:space="preserve">Local, data. </w:t>
      </w:r>
    </w:p>
    <w:p w14:paraId="13BD0329" w14:textId="77777777" w:rsidR="00036370" w:rsidRDefault="00036370" w:rsidP="00036370">
      <w:pPr>
        <w:pStyle w:val="PargrafodaLista"/>
        <w:jc w:val="both"/>
        <w:rPr>
          <w:rFonts w:ascii="Times New Roman" w:hAnsi="Times New Roman" w:cs="Times New Roman"/>
          <w:sz w:val="24"/>
          <w:szCs w:val="24"/>
        </w:rPr>
      </w:pPr>
    </w:p>
    <w:p w14:paraId="03D00AA1" w14:textId="77777777" w:rsidR="00036370" w:rsidRDefault="00036370" w:rsidP="00036370">
      <w:pPr>
        <w:pStyle w:val="PargrafodaLista"/>
        <w:jc w:val="both"/>
        <w:rPr>
          <w:rFonts w:ascii="Times New Roman" w:hAnsi="Times New Roman" w:cs="Times New Roman"/>
          <w:sz w:val="24"/>
          <w:szCs w:val="24"/>
        </w:rPr>
      </w:pPr>
    </w:p>
    <w:p w14:paraId="04473404" w14:textId="77777777" w:rsidR="008F5A76" w:rsidRDefault="008F5A76" w:rsidP="00036370">
      <w:pPr>
        <w:pStyle w:val="PargrafodaLista"/>
        <w:jc w:val="both"/>
        <w:rPr>
          <w:rFonts w:ascii="Times New Roman" w:hAnsi="Times New Roman" w:cs="Times New Roman"/>
          <w:sz w:val="24"/>
          <w:szCs w:val="24"/>
        </w:rPr>
      </w:pPr>
    </w:p>
    <w:p w14:paraId="20DE148B" w14:textId="77777777" w:rsidR="008F5A76" w:rsidRDefault="008F5A76" w:rsidP="00036370">
      <w:pPr>
        <w:pStyle w:val="PargrafodaLista"/>
        <w:jc w:val="both"/>
        <w:rPr>
          <w:rFonts w:ascii="Times New Roman" w:hAnsi="Times New Roman" w:cs="Times New Roman"/>
          <w:sz w:val="24"/>
          <w:szCs w:val="24"/>
        </w:rPr>
      </w:pPr>
    </w:p>
    <w:p w14:paraId="15DA2D5C" w14:textId="67D2FF1C" w:rsidR="00036370" w:rsidRPr="00036370" w:rsidRDefault="00036370" w:rsidP="00036370">
      <w:pPr>
        <w:pStyle w:val="PargrafodaLista"/>
        <w:jc w:val="both"/>
        <w:rPr>
          <w:rFonts w:ascii="Times New Roman" w:hAnsi="Times New Roman" w:cs="Times New Roman"/>
          <w:sz w:val="24"/>
          <w:szCs w:val="24"/>
        </w:rPr>
      </w:pPr>
      <w:r w:rsidRPr="00036370">
        <w:rPr>
          <w:rFonts w:ascii="Times New Roman" w:hAnsi="Times New Roman" w:cs="Times New Roman"/>
          <w:sz w:val="24"/>
          <w:szCs w:val="24"/>
        </w:rPr>
        <w:t>____________________________________________________</w:t>
      </w:r>
      <w:r w:rsidR="008F5A76">
        <w:rPr>
          <w:rFonts w:ascii="Times New Roman" w:hAnsi="Times New Roman" w:cs="Times New Roman"/>
          <w:sz w:val="24"/>
          <w:szCs w:val="24"/>
        </w:rPr>
        <w:t>___________</w:t>
      </w:r>
      <w:r w:rsidRPr="00036370">
        <w:rPr>
          <w:rFonts w:ascii="Times New Roman" w:hAnsi="Times New Roman" w:cs="Times New Roman"/>
          <w:sz w:val="24"/>
          <w:szCs w:val="24"/>
        </w:rPr>
        <w:t xml:space="preserve"> </w:t>
      </w:r>
    </w:p>
    <w:p w14:paraId="6E0ADD50" w14:textId="5F346F72" w:rsidR="00036370" w:rsidRPr="00036370" w:rsidRDefault="00036370" w:rsidP="00036370">
      <w:pPr>
        <w:pStyle w:val="PargrafodaLista"/>
        <w:jc w:val="center"/>
        <w:rPr>
          <w:rFonts w:ascii="Times New Roman" w:hAnsi="Times New Roman" w:cs="Times New Roman"/>
          <w:sz w:val="24"/>
          <w:szCs w:val="24"/>
        </w:rPr>
      </w:pPr>
      <w:r w:rsidRPr="00036370">
        <w:rPr>
          <w:rFonts w:ascii="Times New Roman" w:hAnsi="Times New Roman" w:cs="Times New Roman"/>
          <w:sz w:val="24"/>
          <w:szCs w:val="24"/>
        </w:rPr>
        <w:t>Assinatura Agente Cultural</w:t>
      </w:r>
    </w:p>
    <w:p w14:paraId="470EBD7C" w14:textId="31D93D6D" w:rsidR="00E15A8B" w:rsidRPr="001F3312" w:rsidRDefault="00036370" w:rsidP="00036370">
      <w:pPr>
        <w:pStyle w:val="PargrafodaLista"/>
        <w:jc w:val="center"/>
        <w:rPr>
          <w:rFonts w:ascii="Times New Roman" w:hAnsi="Times New Roman" w:cs="Times New Roman"/>
          <w:sz w:val="24"/>
          <w:szCs w:val="24"/>
        </w:rPr>
      </w:pPr>
      <w:r w:rsidRPr="00036370">
        <w:rPr>
          <w:rFonts w:ascii="Times New Roman" w:hAnsi="Times New Roman" w:cs="Times New Roman"/>
          <w:sz w:val="24"/>
          <w:szCs w:val="24"/>
        </w:rPr>
        <w:t>NOME COMPLETO</w:t>
      </w:r>
    </w:p>
    <w:sectPr w:rsidR="00E15A8B" w:rsidRPr="001F3312" w:rsidSect="00EC4BD5">
      <w:headerReference w:type="default" r:id="rId11"/>
      <w:footerReference w:type="default" r:id="rId12"/>
      <w:pgSz w:w="11906" w:h="16838"/>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5702F" w14:textId="77777777" w:rsidR="001A0057" w:rsidRDefault="001A0057" w:rsidP="00D0107F">
      <w:pPr>
        <w:spacing w:after="0" w:line="240" w:lineRule="auto"/>
      </w:pPr>
      <w:r>
        <w:separator/>
      </w:r>
    </w:p>
  </w:endnote>
  <w:endnote w:type="continuationSeparator" w:id="0">
    <w:p w14:paraId="759F0C21" w14:textId="77777777" w:rsidR="001A0057" w:rsidRDefault="001A0057" w:rsidP="00D01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5499202"/>
      <w:docPartObj>
        <w:docPartGallery w:val="Page Numbers (Bottom of Page)"/>
        <w:docPartUnique/>
      </w:docPartObj>
    </w:sdtPr>
    <w:sdtContent>
      <w:sdt>
        <w:sdtPr>
          <w:id w:val="-1769616900"/>
          <w:docPartObj>
            <w:docPartGallery w:val="Page Numbers (Top of Page)"/>
            <w:docPartUnique/>
          </w:docPartObj>
        </w:sdtPr>
        <w:sdtContent>
          <w:p w14:paraId="0090D634" w14:textId="0652AFB0" w:rsidR="00EC4BD5" w:rsidRDefault="00EC4BD5">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CE2F7E1" w14:textId="77777777" w:rsidR="00D0107F" w:rsidRDefault="00D0107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067EA" w14:textId="77777777" w:rsidR="001A0057" w:rsidRDefault="001A0057" w:rsidP="00D0107F">
      <w:pPr>
        <w:spacing w:after="0" w:line="240" w:lineRule="auto"/>
      </w:pPr>
      <w:r>
        <w:separator/>
      </w:r>
    </w:p>
  </w:footnote>
  <w:footnote w:type="continuationSeparator" w:id="0">
    <w:p w14:paraId="7A3D4C0A" w14:textId="77777777" w:rsidR="001A0057" w:rsidRDefault="001A0057" w:rsidP="00D01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A7364" w14:textId="77777777" w:rsidR="00EC4BD5" w:rsidRDefault="00D0107F" w:rsidP="00EC4BD5">
    <w:pPr>
      <w:pStyle w:val="SemEspaamento"/>
    </w:pPr>
    <w:r w:rsidRPr="00D0107F">
      <w:rPr>
        <w:noProof/>
      </w:rPr>
      <w:drawing>
        <wp:inline distT="0" distB="0" distL="0" distR="0" wp14:anchorId="3775A374" wp14:editId="2F546EC2">
          <wp:extent cx="1424976" cy="897147"/>
          <wp:effectExtent l="0" t="0" r="0" b="0"/>
          <wp:docPr id="169370459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704591" name=""/>
                  <pic:cNvPicPr/>
                </pic:nvPicPr>
                <pic:blipFill>
                  <a:blip r:embed="rId1"/>
                  <a:stretch>
                    <a:fillRect/>
                  </a:stretch>
                </pic:blipFill>
                <pic:spPr>
                  <a:xfrm>
                    <a:off x="0" y="0"/>
                    <a:ext cx="1467219" cy="923743"/>
                  </a:xfrm>
                  <a:prstGeom prst="rect">
                    <a:avLst/>
                  </a:prstGeom>
                </pic:spPr>
              </pic:pic>
            </a:graphicData>
          </a:graphic>
        </wp:inline>
      </w:drawing>
    </w:r>
    <w:r w:rsidR="00EC4BD5">
      <w:t xml:space="preserve">                         </w:t>
    </w:r>
    <w:r w:rsidR="00EC4BD5">
      <w:rPr>
        <w:noProof/>
      </w:rPr>
      <w:drawing>
        <wp:inline distT="0" distB="0" distL="0" distR="0" wp14:anchorId="02CB92E0" wp14:editId="1AA412A1">
          <wp:extent cx="3027871" cy="629262"/>
          <wp:effectExtent l="0" t="0" r="1270" b="0"/>
          <wp:docPr id="187182701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20911" cy="648598"/>
                  </a:xfrm>
                  <a:prstGeom prst="rect">
                    <a:avLst/>
                  </a:prstGeom>
                  <a:noFill/>
                  <a:ln>
                    <a:noFill/>
                  </a:ln>
                </pic:spPr>
              </pic:pic>
            </a:graphicData>
          </a:graphic>
        </wp:inline>
      </w:drawing>
    </w:r>
    <w:r w:rsidR="00EC4BD5">
      <w:t xml:space="preserve">                                                          </w:t>
    </w:r>
  </w:p>
  <w:p w14:paraId="79EFE20C" w14:textId="3AB9BE70" w:rsidR="00D0107F" w:rsidRDefault="00D0107F" w:rsidP="00D0107F">
    <w:pPr>
      <w:pStyle w:val="SemEspaamen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22091"/>
    <w:multiLevelType w:val="multilevel"/>
    <w:tmpl w:val="45D456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F8C0578"/>
    <w:multiLevelType w:val="hybridMultilevel"/>
    <w:tmpl w:val="C18EE1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C77100F"/>
    <w:multiLevelType w:val="hybridMultilevel"/>
    <w:tmpl w:val="5AD280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E2B685D"/>
    <w:multiLevelType w:val="hybridMultilevel"/>
    <w:tmpl w:val="303828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3D75A67"/>
    <w:multiLevelType w:val="multilevel"/>
    <w:tmpl w:val="C4C8CD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43313C5"/>
    <w:multiLevelType w:val="hybridMultilevel"/>
    <w:tmpl w:val="BF8606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07C2815"/>
    <w:multiLevelType w:val="hybridMultilevel"/>
    <w:tmpl w:val="408222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49193592">
    <w:abstractNumId w:val="3"/>
  </w:num>
  <w:num w:numId="2" w16cid:durableId="1665862853">
    <w:abstractNumId w:val="6"/>
  </w:num>
  <w:num w:numId="3" w16cid:durableId="642733500">
    <w:abstractNumId w:val="1"/>
  </w:num>
  <w:num w:numId="4" w16cid:durableId="1324427188">
    <w:abstractNumId w:val="5"/>
  </w:num>
  <w:num w:numId="5" w16cid:durableId="404038276">
    <w:abstractNumId w:val="4"/>
  </w:num>
  <w:num w:numId="6" w16cid:durableId="1399325040">
    <w:abstractNumId w:val="0"/>
  </w:num>
  <w:num w:numId="7" w16cid:durableId="353772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07F"/>
    <w:rsid w:val="00001FAD"/>
    <w:rsid w:val="00036370"/>
    <w:rsid w:val="00045B87"/>
    <w:rsid w:val="00090E6E"/>
    <w:rsid w:val="000E437E"/>
    <w:rsid w:val="0012288D"/>
    <w:rsid w:val="00127F65"/>
    <w:rsid w:val="00151991"/>
    <w:rsid w:val="0015760A"/>
    <w:rsid w:val="001A0057"/>
    <w:rsid w:val="001F0FFC"/>
    <w:rsid w:val="001F3312"/>
    <w:rsid w:val="00297BF0"/>
    <w:rsid w:val="002C02DE"/>
    <w:rsid w:val="002E3858"/>
    <w:rsid w:val="0033557F"/>
    <w:rsid w:val="00347C56"/>
    <w:rsid w:val="00347E51"/>
    <w:rsid w:val="003629AF"/>
    <w:rsid w:val="003A3C55"/>
    <w:rsid w:val="003C31A0"/>
    <w:rsid w:val="004104DD"/>
    <w:rsid w:val="004C0DCA"/>
    <w:rsid w:val="004C2F4F"/>
    <w:rsid w:val="004E0865"/>
    <w:rsid w:val="004F4CDA"/>
    <w:rsid w:val="00501B76"/>
    <w:rsid w:val="00520549"/>
    <w:rsid w:val="005703B6"/>
    <w:rsid w:val="005B2CC0"/>
    <w:rsid w:val="005F2F0F"/>
    <w:rsid w:val="00666B33"/>
    <w:rsid w:val="006949F6"/>
    <w:rsid w:val="006971F1"/>
    <w:rsid w:val="006B00FB"/>
    <w:rsid w:val="006E3FE4"/>
    <w:rsid w:val="00713C64"/>
    <w:rsid w:val="00720B90"/>
    <w:rsid w:val="0075767E"/>
    <w:rsid w:val="00786EAF"/>
    <w:rsid w:val="00790C7E"/>
    <w:rsid w:val="007A7774"/>
    <w:rsid w:val="007C213A"/>
    <w:rsid w:val="007D536C"/>
    <w:rsid w:val="007F1F8F"/>
    <w:rsid w:val="00806981"/>
    <w:rsid w:val="00811D7E"/>
    <w:rsid w:val="00860037"/>
    <w:rsid w:val="0087356D"/>
    <w:rsid w:val="008A15E7"/>
    <w:rsid w:val="008A5FE8"/>
    <w:rsid w:val="008B13A7"/>
    <w:rsid w:val="008C1A29"/>
    <w:rsid w:val="008F5A76"/>
    <w:rsid w:val="00914AB0"/>
    <w:rsid w:val="0094246E"/>
    <w:rsid w:val="00956971"/>
    <w:rsid w:val="009767A4"/>
    <w:rsid w:val="009D5C77"/>
    <w:rsid w:val="009E37A7"/>
    <w:rsid w:val="00A12803"/>
    <w:rsid w:val="00A141DF"/>
    <w:rsid w:val="00A358E2"/>
    <w:rsid w:val="00A766AB"/>
    <w:rsid w:val="00A76F74"/>
    <w:rsid w:val="00AB3D92"/>
    <w:rsid w:val="00AB776E"/>
    <w:rsid w:val="00B34109"/>
    <w:rsid w:val="00BA4163"/>
    <w:rsid w:val="00BE4091"/>
    <w:rsid w:val="00C42675"/>
    <w:rsid w:val="00CB5312"/>
    <w:rsid w:val="00CE4848"/>
    <w:rsid w:val="00CF16CB"/>
    <w:rsid w:val="00D0107F"/>
    <w:rsid w:val="00D022AF"/>
    <w:rsid w:val="00D32FAA"/>
    <w:rsid w:val="00DF02BD"/>
    <w:rsid w:val="00E15A8B"/>
    <w:rsid w:val="00E705CA"/>
    <w:rsid w:val="00E77D73"/>
    <w:rsid w:val="00E91A4A"/>
    <w:rsid w:val="00EA1D73"/>
    <w:rsid w:val="00EC41BF"/>
    <w:rsid w:val="00EC4BD5"/>
    <w:rsid w:val="00F45F9E"/>
    <w:rsid w:val="00F95A9B"/>
    <w:rsid w:val="00FB7D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4A0FF"/>
  <w15:chartTrackingRefBased/>
  <w15:docId w15:val="{9E16DC4E-DC65-4B55-8A2F-7403EEAFF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010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010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0107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0107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0107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0107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0107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0107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0107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0107F"/>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0107F"/>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0107F"/>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0107F"/>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0107F"/>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0107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0107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0107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0107F"/>
    <w:rPr>
      <w:rFonts w:eastAsiaTheme="majorEastAsia" w:cstheme="majorBidi"/>
      <w:color w:val="272727" w:themeColor="text1" w:themeTint="D8"/>
    </w:rPr>
  </w:style>
  <w:style w:type="paragraph" w:styleId="Ttulo">
    <w:name w:val="Title"/>
    <w:basedOn w:val="Normal"/>
    <w:next w:val="Normal"/>
    <w:link w:val="TtuloChar"/>
    <w:uiPriority w:val="10"/>
    <w:qFormat/>
    <w:rsid w:val="00D010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0107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0107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0107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0107F"/>
    <w:pPr>
      <w:spacing w:before="160"/>
      <w:jc w:val="center"/>
    </w:pPr>
    <w:rPr>
      <w:i/>
      <w:iCs/>
      <w:color w:val="404040" w:themeColor="text1" w:themeTint="BF"/>
    </w:rPr>
  </w:style>
  <w:style w:type="character" w:customStyle="1" w:styleId="CitaoChar">
    <w:name w:val="Citação Char"/>
    <w:basedOn w:val="Fontepargpadro"/>
    <w:link w:val="Citao"/>
    <w:uiPriority w:val="29"/>
    <w:rsid w:val="00D0107F"/>
    <w:rPr>
      <w:i/>
      <w:iCs/>
      <w:color w:val="404040" w:themeColor="text1" w:themeTint="BF"/>
    </w:rPr>
  </w:style>
  <w:style w:type="paragraph" w:styleId="PargrafodaLista">
    <w:name w:val="List Paragraph"/>
    <w:basedOn w:val="Normal"/>
    <w:uiPriority w:val="34"/>
    <w:qFormat/>
    <w:rsid w:val="00D0107F"/>
    <w:pPr>
      <w:ind w:left="720"/>
      <w:contextualSpacing/>
    </w:pPr>
  </w:style>
  <w:style w:type="character" w:styleId="nfaseIntensa">
    <w:name w:val="Intense Emphasis"/>
    <w:basedOn w:val="Fontepargpadro"/>
    <w:uiPriority w:val="21"/>
    <w:qFormat/>
    <w:rsid w:val="00D0107F"/>
    <w:rPr>
      <w:i/>
      <w:iCs/>
      <w:color w:val="2F5496" w:themeColor="accent1" w:themeShade="BF"/>
    </w:rPr>
  </w:style>
  <w:style w:type="paragraph" w:styleId="CitaoIntensa">
    <w:name w:val="Intense Quote"/>
    <w:basedOn w:val="Normal"/>
    <w:next w:val="Normal"/>
    <w:link w:val="CitaoIntensaChar"/>
    <w:uiPriority w:val="30"/>
    <w:qFormat/>
    <w:rsid w:val="00D010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0107F"/>
    <w:rPr>
      <w:i/>
      <w:iCs/>
      <w:color w:val="2F5496" w:themeColor="accent1" w:themeShade="BF"/>
    </w:rPr>
  </w:style>
  <w:style w:type="character" w:styleId="RefernciaIntensa">
    <w:name w:val="Intense Reference"/>
    <w:basedOn w:val="Fontepargpadro"/>
    <w:uiPriority w:val="32"/>
    <w:qFormat/>
    <w:rsid w:val="00D0107F"/>
    <w:rPr>
      <w:b/>
      <w:bCs/>
      <w:smallCaps/>
      <w:color w:val="2F5496" w:themeColor="accent1" w:themeShade="BF"/>
      <w:spacing w:val="5"/>
    </w:rPr>
  </w:style>
  <w:style w:type="paragraph" w:styleId="Cabealho">
    <w:name w:val="header"/>
    <w:basedOn w:val="Normal"/>
    <w:link w:val="CabealhoChar"/>
    <w:uiPriority w:val="99"/>
    <w:unhideWhenUsed/>
    <w:rsid w:val="00D010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107F"/>
  </w:style>
  <w:style w:type="paragraph" w:styleId="Rodap">
    <w:name w:val="footer"/>
    <w:basedOn w:val="Normal"/>
    <w:link w:val="RodapChar"/>
    <w:uiPriority w:val="99"/>
    <w:unhideWhenUsed/>
    <w:rsid w:val="00D0107F"/>
    <w:pPr>
      <w:tabs>
        <w:tab w:val="center" w:pos="4252"/>
        <w:tab w:val="right" w:pos="8504"/>
      </w:tabs>
      <w:spacing w:after="0" w:line="240" w:lineRule="auto"/>
    </w:pPr>
  </w:style>
  <w:style w:type="character" w:customStyle="1" w:styleId="RodapChar">
    <w:name w:val="Rodapé Char"/>
    <w:basedOn w:val="Fontepargpadro"/>
    <w:link w:val="Rodap"/>
    <w:uiPriority w:val="99"/>
    <w:rsid w:val="00D0107F"/>
  </w:style>
  <w:style w:type="paragraph" w:styleId="SemEspaamento">
    <w:name w:val="No Spacing"/>
    <w:uiPriority w:val="1"/>
    <w:qFormat/>
    <w:rsid w:val="00D0107F"/>
    <w:pPr>
      <w:spacing w:after="0" w:line="240" w:lineRule="auto"/>
    </w:pPr>
  </w:style>
  <w:style w:type="table" w:styleId="Tabelacomgrade">
    <w:name w:val="Table Grid"/>
    <w:basedOn w:val="Tabelanormal"/>
    <w:uiPriority w:val="39"/>
    <w:rsid w:val="00297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entralizadomaiusculas">
    <w:name w:val="texto_centralizado_maiusculas"/>
    <w:basedOn w:val="Normal"/>
    <w:rsid w:val="00D022A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justificado">
    <w:name w:val="texto_justificado"/>
    <w:basedOn w:val="Normal"/>
    <w:rsid w:val="00D022A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
    <w:name w:val="texto_centralizado"/>
    <w:basedOn w:val="Normal"/>
    <w:rsid w:val="00D022A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D022AF"/>
    <w:rPr>
      <w:b/>
      <w:bCs/>
    </w:rPr>
  </w:style>
  <w:style w:type="character" w:styleId="Hyperlink">
    <w:name w:val="Hyperlink"/>
    <w:basedOn w:val="Fontepargpadro"/>
    <w:uiPriority w:val="99"/>
    <w:unhideWhenUsed/>
    <w:rsid w:val="00FB7DB9"/>
    <w:rPr>
      <w:color w:val="0563C1" w:themeColor="hyperlink"/>
      <w:u w:val="single"/>
    </w:rPr>
  </w:style>
  <w:style w:type="character" w:styleId="MenoPendente">
    <w:name w:val="Unresolved Mention"/>
    <w:basedOn w:val="Fontepargpadro"/>
    <w:uiPriority w:val="99"/>
    <w:semiHidden/>
    <w:unhideWhenUsed/>
    <w:rsid w:val="00FB7DB9"/>
    <w:rPr>
      <w:color w:val="605E5C"/>
      <w:shd w:val="clear" w:color="auto" w:fill="E1DFDD"/>
    </w:rPr>
  </w:style>
  <w:style w:type="character" w:styleId="HiperlinkVisitado">
    <w:name w:val="FollowedHyperlink"/>
    <w:basedOn w:val="Fontepargpadro"/>
    <w:uiPriority w:val="99"/>
    <w:semiHidden/>
    <w:unhideWhenUsed/>
    <w:rsid w:val="00FB7D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CMFKm1GctFiU4w5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Constituicao/Constituicao.htm" TargetMode="External"/><Relationship Id="rId4" Type="http://schemas.openxmlformats.org/officeDocument/2006/relationships/settings" Target="settings.xml"/><Relationship Id="rId9" Type="http://schemas.openxmlformats.org/officeDocument/2006/relationships/hyperlink" Target="https://forms.gle/CMFKm1GctFiU4w5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3C30B-EF98-458E-A470-514AE724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6015</Words>
  <Characters>32484</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dc:creator>
  <cp:keywords/>
  <dc:description/>
  <cp:lastModifiedBy>prefeitura</cp:lastModifiedBy>
  <cp:revision>2</cp:revision>
  <cp:lastPrinted>2026-06-30T18:11:00Z</cp:lastPrinted>
  <dcterms:created xsi:type="dcterms:W3CDTF">2026-07-01T10:27:00Z</dcterms:created>
  <dcterms:modified xsi:type="dcterms:W3CDTF">2026-07-01T10:27:00Z</dcterms:modified>
</cp:coreProperties>
</file>